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Let’s Study!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Environment: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Collect everything you need to study before beginning (e.g. textbooks, drink, snack, pen, paper, etc.)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Try body doubling. Ask a friend to study with you or put yourself in an environment where other people are studying, such as the library.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you work better alone? Consider booking a study room in the library.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Put your phone on silent. Better yet, put it in your bag or a drawer so it’s harder to access.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“traditional” study environments like the library make you anxious, try sitting in a cafe, in a common area, or outside.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need background noise, avoid music with lyrics you can understand. Use white noise, video game music, or instrumental music instead.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you need a sensory deprivation chamber, ear plugs and facing away from a window or door can help.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Timing: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in with yourself. Are you hungry, tired, overwhelmed, or in a hurry? Don’t study until you resolve these conditions (if possible.)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Block off time in your schedule to study. Be realistic.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the time of day you are most alert and motivated.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Choose a time where you know you will have minimal distractions or interruptions.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Take breaks. You can only focus for about 45 minutes at a time even under ideal conditions. The Pomodoro Method can help you schedule breaks.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The “Trick Yourself” Method: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all study/assignment materials on hand. Open all readings in separate tabs. If working on an assignment, copy/paste the instructions into a new document or open the assignment template. Do this before you set up your decoy task.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Decide on a decoy task. This could be watching a fun video, working on a craft project, coloring, playing games on your phone, etc. It could even be another assignment. It just has to be something you can do while in your work area.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Begin the decoy task.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When you get bored of the decoy task or have an idea, tab over to your assignment/notes document/reading and work on that until you get bored. Keep switching between the decoy task and actual task.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