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B8" w:rsidRDefault="00720BB8" w:rsidP="00061F74">
      <w:pPr>
        <w:jc w:val="center"/>
        <w:rPr>
          <w:rFonts w:ascii="Calibri" w:hAnsi="Calibri"/>
          <w:b/>
          <w:sz w:val="28"/>
          <w:szCs w:val="22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E8266C">
              <w:rPr>
                <w:rFonts w:ascii="Calibri" w:hAnsi="Calibri"/>
                <w:b/>
                <w:sz w:val="28"/>
                <w:szCs w:val="22"/>
              </w:rPr>
              <w:t>Western</w:t>
            </w:r>
          </w:smartTag>
          <w:r w:rsidRPr="00E8266C">
            <w:rPr>
              <w:rFonts w:ascii="Calibri" w:hAnsi="Calibri"/>
              <w:b/>
              <w:sz w:val="28"/>
              <w:szCs w:val="22"/>
            </w:rPr>
            <w:t xml:space="preserve"> </w:t>
          </w:r>
          <w:smartTag w:uri="urn:schemas-microsoft-com:office:smarttags" w:element="PlaceName">
            <w:r w:rsidRPr="00E8266C">
              <w:rPr>
                <w:rFonts w:ascii="Calibri" w:hAnsi="Calibri"/>
                <w:b/>
                <w:sz w:val="28"/>
                <w:szCs w:val="22"/>
              </w:rPr>
              <w:t>Oregon</w:t>
            </w:r>
          </w:smartTag>
          <w:r w:rsidRPr="00E8266C">
            <w:rPr>
              <w:rFonts w:ascii="Calibri" w:hAnsi="Calibri"/>
              <w:b/>
              <w:sz w:val="28"/>
              <w:szCs w:val="22"/>
            </w:rPr>
            <w:t xml:space="preserve"> </w:t>
          </w:r>
          <w:smartTag w:uri="urn:schemas-microsoft-com:office:smarttags" w:element="PlaceType">
            <w:r w:rsidRPr="00E8266C">
              <w:rPr>
                <w:rFonts w:ascii="Calibri" w:hAnsi="Calibri"/>
                <w:b/>
                <w:sz w:val="28"/>
                <w:szCs w:val="22"/>
              </w:rPr>
              <w:t>University</w:t>
            </w:r>
          </w:smartTag>
        </w:smartTag>
      </w:smartTag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</w:t>
      </w:r>
    </w:p>
    <w:p w:rsidR="00720BB8" w:rsidRPr="00E8266C" w:rsidRDefault="00720BB8" w:rsidP="00061F7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>Agenda, 10 May 2011</w:t>
      </w:r>
    </w:p>
    <w:p w:rsidR="00720BB8" w:rsidRPr="00E85EBE" w:rsidRDefault="00720BB8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Hamersly Library, Room 107, 3:30-5:00 pm</w:t>
      </w:r>
    </w:p>
    <w:p w:rsidR="00720BB8" w:rsidRPr="00E85EBE" w:rsidRDefault="00720BB8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720BB8" w:rsidRDefault="00720BB8" w:rsidP="00061F74">
      <w:pPr>
        <w:rPr>
          <w:rFonts w:ascii="Calibri" w:hAnsi="Calibri"/>
          <w:sz w:val="22"/>
        </w:rPr>
      </w:pPr>
    </w:p>
    <w:p w:rsidR="00720BB8" w:rsidRPr="00DF7ADB" w:rsidRDefault="00720BB8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18"/>
        </w:rPr>
      </w:pPr>
      <w:r w:rsidRPr="00DF7ADB">
        <w:rPr>
          <w:rFonts w:ascii="Calibri" w:hAnsi="Calibri"/>
          <w:b/>
          <w:sz w:val="22"/>
          <w:szCs w:val="18"/>
        </w:rPr>
        <w:t xml:space="preserve">Online Documents for Senatorial Review: </w:t>
      </w:r>
    </w:p>
    <w:p w:rsidR="00720BB8" w:rsidRPr="00E85EBE" w:rsidRDefault="00720BB8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DF7ADB">
        <w:rPr>
          <w:rFonts w:ascii="Calibri" w:hAnsi="Calibri"/>
          <w:sz w:val="22"/>
          <w:szCs w:val="18"/>
        </w:rPr>
        <w:tab/>
      </w:r>
      <w:r w:rsidRPr="00E85EBE">
        <w:rPr>
          <w:rFonts w:ascii="Calibri" w:hAnsi="Calibri"/>
          <w:sz w:val="20"/>
          <w:szCs w:val="18"/>
        </w:rPr>
        <w:t xml:space="preserve">A: </w:t>
      </w:r>
      <w:r w:rsidRPr="00E85EBE">
        <w:rPr>
          <w:rFonts w:ascii="Calibri" w:hAnsi="Calibri"/>
          <w:sz w:val="20"/>
          <w:szCs w:val="18"/>
        </w:rPr>
        <w:tab/>
        <w:t xml:space="preserve">Draft of Minutes: </w:t>
      </w:r>
      <w:r>
        <w:rPr>
          <w:rFonts w:ascii="Calibri" w:hAnsi="Calibri"/>
          <w:sz w:val="20"/>
          <w:szCs w:val="18"/>
        </w:rPr>
        <w:t>26 April</w:t>
      </w:r>
      <w:r w:rsidRPr="00E85EBE">
        <w:rPr>
          <w:rFonts w:ascii="Calibri" w:hAnsi="Calibri"/>
          <w:sz w:val="20"/>
          <w:szCs w:val="18"/>
        </w:rPr>
        <w:t xml:space="preserve"> 201</w:t>
      </w:r>
      <w:r>
        <w:rPr>
          <w:rFonts w:ascii="Calibri" w:hAnsi="Calibri"/>
          <w:sz w:val="20"/>
          <w:szCs w:val="18"/>
        </w:rPr>
        <w:t>1</w:t>
      </w:r>
    </w:p>
    <w:p w:rsidR="00720BB8" w:rsidRPr="00A03064" w:rsidRDefault="00720BB8" w:rsidP="00E52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20"/>
        </w:rPr>
      </w:pPr>
      <w:r w:rsidRPr="00A03064">
        <w:rPr>
          <w:rFonts w:ascii="Calibri" w:hAnsi="Calibri"/>
          <w:sz w:val="20"/>
          <w:szCs w:val="20"/>
        </w:rPr>
        <w:t>B:</w:t>
      </w:r>
      <w:r w:rsidRPr="00A03064">
        <w:rPr>
          <w:rFonts w:ascii="Calibri" w:hAnsi="Calibri"/>
          <w:sz w:val="20"/>
          <w:szCs w:val="20"/>
        </w:rPr>
        <w:tab/>
        <w:t>Proposal:  Credit Limits on Open-Ended Classes, ARC</w:t>
      </w:r>
    </w:p>
    <w:p w:rsidR="00720BB8" w:rsidRPr="007E6ABB" w:rsidRDefault="00720BB8" w:rsidP="002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</w:t>
      </w:r>
      <w:r w:rsidRPr="007E6ABB">
        <w:rPr>
          <w:rFonts w:ascii="Calibri" w:hAnsi="Calibri"/>
          <w:sz w:val="20"/>
          <w:szCs w:val="18"/>
        </w:rPr>
        <w:t>:</w:t>
      </w:r>
      <w:r w:rsidRPr="007E6ABB">
        <w:rPr>
          <w:rFonts w:ascii="Calibri" w:hAnsi="Calibri"/>
          <w:sz w:val="20"/>
          <w:szCs w:val="18"/>
        </w:rPr>
        <w:tab/>
      </w:r>
      <w:r w:rsidRPr="007E6ABB">
        <w:rPr>
          <w:rFonts w:ascii="Calibri" w:hAnsi="Calibri"/>
          <w:sz w:val="20"/>
          <w:szCs w:val="20"/>
        </w:rPr>
        <w:t xml:space="preserve">Proposal:  </w:t>
      </w:r>
      <w:r>
        <w:rPr>
          <w:rFonts w:ascii="Calibri" w:hAnsi="Calibri"/>
          <w:sz w:val="20"/>
          <w:szCs w:val="18"/>
        </w:rPr>
        <w:t>GCE Credit by Examination Summary, ARC</w:t>
      </w:r>
    </w:p>
    <w:p w:rsidR="00720BB8" w:rsidRDefault="00720BB8" w:rsidP="007E6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18"/>
        </w:rPr>
        <w:t>D</w:t>
      </w:r>
      <w:r w:rsidRPr="007E6ABB">
        <w:rPr>
          <w:rFonts w:ascii="Calibri" w:hAnsi="Calibri"/>
          <w:sz w:val="20"/>
          <w:szCs w:val="18"/>
        </w:rPr>
        <w:t>:</w:t>
      </w:r>
      <w:r w:rsidRPr="007E6ABB">
        <w:rPr>
          <w:rFonts w:ascii="Calibri" w:hAnsi="Calibri"/>
          <w:sz w:val="20"/>
          <w:szCs w:val="18"/>
        </w:rPr>
        <w:tab/>
      </w:r>
      <w:r>
        <w:rPr>
          <w:rFonts w:ascii="Calibri" w:hAnsi="Calibri"/>
          <w:sz w:val="20"/>
          <w:szCs w:val="20"/>
        </w:rPr>
        <w:t>Details</w:t>
      </w:r>
      <w:r w:rsidRPr="007E6ABB">
        <w:rPr>
          <w:rFonts w:ascii="Calibri" w:hAnsi="Calibri"/>
          <w:sz w:val="20"/>
          <w:szCs w:val="20"/>
        </w:rPr>
        <w:t xml:space="preserve">:  </w:t>
      </w:r>
      <w:r>
        <w:rPr>
          <w:rFonts w:ascii="Calibri" w:hAnsi="Calibri"/>
          <w:sz w:val="20"/>
          <w:szCs w:val="20"/>
        </w:rPr>
        <w:t xml:space="preserve">   GCE Credit by Examination Chart</w:t>
      </w:r>
    </w:p>
    <w:p w:rsidR="00720BB8" w:rsidRDefault="00720BB8" w:rsidP="007E6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E:</w:t>
      </w:r>
      <w:r>
        <w:rPr>
          <w:rFonts w:ascii="Calibri" w:hAnsi="Calibri"/>
          <w:sz w:val="20"/>
          <w:szCs w:val="20"/>
        </w:rPr>
        <w:tab/>
        <w:t>Summary:  Gen Ed/LACC Report &amp; Amendments</w:t>
      </w:r>
    </w:p>
    <w:p w:rsidR="00720BB8" w:rsidRDefault="00720BB8" w:rsidP="007E6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F:</w:t>
      </w:r>
      <w:r>
        <w:rPr>
          <w:rFonts w:ascii="Calibri" w:hAnsi="Calibri"/>
          <w:sz w:val="20"/>
          <w:szCs w:val="20"/>
        </w:rPr>
        <w:tab/>
        <w:t>Proposal:  Gen Ed/LACC Report</w:t>
      </w:r>
    </w:p>
    <w:p w:rsidR="00720BB8" w:rsidRDefault="00720BB8" w:rsidP="003A0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G: </w:t>
      </w:r>
      <w:r>
        <w:rPr>
          <w:rFonts w:ascii="Calibri" w:hAnsi="Calibri"/>
          <w:sz w:val="20"/>
          <w:szCs w:val="20"/>
        </w:rPr>
        <w:tab/>
        <w:t>Proposal:  ARC  Amendments to Gen Ed/LACC Report</w:t>
      </w:r>
    </w:p>
    <w:p w:rsidR="00720BB8" w:rsidRDefault="00720BB8" w:rsidP="003A0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H:</w:t>
      </w:r>
      <w:r>
        <w:rPr>
          <w:rFonts w:ascii="Calibri" w:hAnsi="Calibri"/>
          <w:sz w:val="20"/>
          <w:szCs w:val="20"/>
        </w:rPr>
        <w:tab/>
        <w:t>Committee on Committee Amendments to Gen Ed/LACC Report</w:t>
      </w:r>
    </w:p>
    <w:p w:rsidR="00720BB8" w:rsidRDefault="00720BB8" w:rsidP="00B84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I:</w:t>
      </w:r>
      <w:r>
        <w:rPr>
          <w:rFonts w:ascii="Calibri" w:hAnsi="Calibri"/>
          <w:sz w:val="20"/>
          <w:szCs w:val="20"/>
        </w:rPr>
        <w:tab/>
        <w:t>Briefing:    Joint Committee on Faculty Development</w:t>
      </w:r>
    </w:p>
    <w:p w:rsidR="00720BB8" w:rsidRDefault="00720BB8" w:rsidP="00684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J:</w:t>
      </w:r>
      <w:r>
        <w:rPr>
          <w:rFonts w:ascii="Calibri" w:hAnsi="Calibri"/>
          <w:sz w:val="20"/>
          <w:szCs w:val="20"/>
        </w:rPr>
        <w:tab/>
        <w:t>Proposal &amp; Draft:  Course Evaluations</w:t>
      </w:r>
    </w:p>
    <w:p w:rsidR="00720BB8" w:rsidRPr="00291E12" w:rsidRDefault="00720BB8" w:rsidP="00684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20"/>
        </w:rPr>
        <w:tab/>
        <w:t>K:</w:t>
      </w:r>
      <w:r>
        <w:rPr>
          <w:rFonts w:ascii="Calibri" w:hAnsi="Calibri"/>
          <w:sz w:val="20"/>
          <w:szCs w:val="20"/>
        </w:rPr>
        <w:tab/>
        <w:t>Memo:</w:t>
      </w:r>
      <w:r>
        <w:rPr>
          <w:rFonts w:ascii="Calibri" w:hAnsi="Calibri"/>
          <w:sz w:val="20"/>
          <w:szCs w:val="20"/>
        </w:rPr>
        <w:tab/>
        <w:t xml:space="preserve">  Request to Continue, Joint Committee on Faculty Development</w:t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MELANCHOLY </w:t>
      </w:r>
      <w:r w:rsidRPr="00E85EBE">
        <w:rPr>
          <w:rFonts w:ascii="Calibri" w:hAnsi="Calibri"/>
          <w:b/>
          <w:sz w:val="22"/>
          <w:szCs w:val="20"/>
        </w:rPr>
        <w:t>CALL TO ORDER/ROLL CALL</w:t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20BB8" w:rsidRDefault="00720BB8" w:rsidP="00255008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 </w:t>
      </w:r>
      <w:r>
        <w:rPr>
          <w:rFonts w:ascii="Calibri" w:hAnsi="Calibri"/>
          <w:sz w:val="22"/>
          <w:szCs w:val="20"/>
        </w:rPr>
        <w:t>26 April</w:t>
      </w:r>
      <w:r w:rsidRPr="00346059">
        <w:rPr>
          <w:rFonts w:ascii="Calibri" w:hAnsi="Calibri"/>
          <w:sz w:val="22"/>
          <w:szCs w:val="20"/>
        </w:rPr>
        <w:t xml:space="preserve"> 201</w:t>
      </w:r>
      <w:r>
        <w:rPr>
          <w:rFonts w:ascii="Calibri" w:hAnsi="Calibri"/>
          <w:sz w:val="22"/>
          <w:szCs w:val="20"/>
        </w:rPr>
        <w:t>1 (Doc. A)</w:t>
      </w:r>
    </w:p>
    <w:p w:rsidR="00720BB8" w:rsidRDefault="00720BB8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720BB8" w:rsidRPr="00F34E59" w:rsidRDefault="00720BB8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720BB8" w:rsidRDefault="00720BB8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 xml:space="preserve">Gavin Keulks, Faculty Senate </w:t>
      </w:r>
    </w:p>
    <w:p w:rsidR="00720BB8" w:rsidRPr="00F34E59" w:rsidRDefault="00720BB8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John Minahan, </w:t>
      </w:r>
      <w:smartTag w:uri="urn:schemas-microsoft-com:office:smarttags" w:element="place">
        <w:smartTag w:uri="urn:schemas-microsoft-com:office:smarttags" w:element="PlaceName">
          <w:r w:rsidRPr="00F34E59">
            <w:rPr>
              <w:rFonts w:ascii="Calibri" w:hAnsi="Calibri"/>
              <w:sz w:val="22"/>
              <w:szCs w:val="20"/>
            </w:rPr>
            <w:t>Western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PlaceName">
          <w:r w:rsidRPr="00F34E59">
            <w:rPr>
              <w:rFonts w:ascii="Calibri" w:hAnsi="Calibri"/>
              <w:sz w:val="22"/>
              <w:szCs w:val="20"/>
            </w:rPr>
            <w:t>Oregon</w:t>
          </w:r>
        </w:smartTag>
        <w:r w:rsidRPr="00F34E59">
          <w:rPr>
            <w:rFonts w:ascii="Calibri" w:hAnsi="Calibri"/>
            <w:sz w:val="22"/>
            <w:szCs w:val="20"/>
          </w:rPr>
          <w:t xml:space="preserve"> </w:t>
        </w:r>
        <w:smartTag w:uri="urn:schemas-microsoft-com:office:smarttags" w:element="PlaceType">
          <w:r w:rsidRPr="00F34E59">
            <w:rPr>
              <w:rFonts w:ascii="Calibri" w:hAnsi="Calibri"/>
              <w:sz w:val="22"/>
              <w:szCs w:val="20"/>
            </w:rPr>
            <w:t>University</w:t>
          </w:r>
        </w:smartTag>
      </w:smartTag>
    </w:p>
    <w:p w:rsidR="00720BB8" w:rsidRPr="00F34E59" w:rsidRDefault="00720BB8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Lisa Catto</w:t>
      </w:r>
      <w:r w:rsidRPr="00F34E59">
        <w:rPr>
          <w:rFonts w:ascii="Calibri" w:hAnsi="Calibri"/>
          <w:sz w:val="22"/>
          <w:szCs w:val="20"/>
        </w:rPr>
        <w:t>, Staff Senate</w:t>
      </w:r>
    </w:p>
    <w:p w:rsidR="00720BB8" w:rsidRPr="00F34E59" w:rsidRDefault="00720BB8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Yasmin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720BB8" w:rsidRDefault="00720BB8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smartTag w:uri="urn:schemas-microsoft-com:office:smarttags" w:element="country-region">
        <w:smartTag w:uri="urn:schemas-microsoft-com:office:smarttags" w:element="place">
          <w:r w:rsidRPr="00F34E59">
            <w:rPr>
              <w:rFonts w:ascii="Calibri" w:hAnsi="Calibri"/>
              <w:sz w:val="22"/>
              <w:szCs w:val="20"/>
            </w:rPr>
            <w:t>Kent</w:t>
          </w:r>
        </w:smartTag>
      </w:smartTag>
      <w:r w:rsidRPr="00F34E59">
        <w:rPr>
          <w:rFonts w:ascii="Calibri" w:hAnsi="Calibri"/>
          <w:sz w:val="22"/>
          <w:szCs w:val="20"/>
        </w:rPr>
        <w:t xml:space="preserve"> Neely, Provosts’ Council</w:t>
      </w:r>
    </w:p>
    <w:p w:rsidR="00720BB8" w:rsidRDefault="00720BB8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720BB8" w:rsidRDefault="00720BB8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720BB8" w:rsidRDefault="00720BB8" w:rsidP="00A215F7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Proposal:  Credit Limits on Open-Ended Classes, Academic </w:t>
      </w:r>
    </w:p>
    <w:p w:rsidR="00720BB8" w:rsidRPr="00953AEF" w:rsidRDefault="00720BB8" w:rsidP="00A215F7">
      <w:pPr>
        <w:ind w:left="1440" w:firstLine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  <w:t>Requirements Committee/ARC (Doc. B)</w:t>
      </w:r>
    </w:p>
    <w:p w:rsidR="00720BB8" w:rsidRDefault="00720BB8" w:rsidP="00A215F7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>
        <w:rPr>
          <w:rFonts w:ascii="Calibri" w:hAnsi="Calibri"/>
          <w:sz w:val="22"/>
          <w:szCs w:val="18"/>
        </w:rPr>
        <w:t>GCE Credit by Examination, ARC &amp; David McDonald</w:t>
      </w:r>
      <w:r w:rsidRPr="00953AEF">
        <w:rPr>
          <w:rFonts w:ascii="Calibri" w:hAnsi="Calibri"/>
          <w:sz w:val="22"/>
          <w:szCs w:val="18"/>
        </w:rPr>
        <w:t xml:space="preserve"> </w:t>
      </w:r>
      <w:r>
        <w:rPr>
          <w:rFonts w:ascii="Calibri" w:hAnsi="Calibri"/>
          <w:sz w:val="22"/>
          <w:szCs w:val="20"/>
        </w:rPr>
        <w:t>(C/D</w:t>
      </w:r>
      <w:r w:rsidRPr="00953AEF">
        <w:rPr>
          <w:rFonts w:ascii="Calibri" w:hAnsi="Calibri"/>
          <w:sz w:val="22"/>
          <w:szCs w:val="20"/>
        </w:rPr>
        <w:t>)</w:t>
      </w:r>
    </w:p>
    <w:p w:rsidR="00720BB8" w:rsidRDefault="00720BB8" w:rsidP="00336F0E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 xml:space="preserve">Proposal:  Gen Ed/LACC Report &amp; ARC/Committee on Committees </w:t>
      </w:r>
    </w:p>
    <w:p w:rsidR="00720BB8" w:rsidRPr="00953AEF" w:rsidRDefault="00720BB8" w:rsidP="003A0C8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Amendments (E-H)</w:t>
      </w:r>
    </w:p>
    <w:p w:rsidR="00720BB8" w:rsidRDefault="00720BB8" w:rsidP="0012120D">
      <w:pPr>
        <w:ind w:left="720"/>
        <w:rPr>
          <w:rFonts w:ascii="Calibri" w:hAnsi="Calibri"/>
          <w:b/>
          <w:sz w:val="22"/>
          <w:szCs w:val="20"/>
        </w:rPr>
      </w:pPr>
    </w:p>
    <w:p w:rsidR="00720BB8" w:rsidRPr="0012120D" w:rsidRDefault="00720BB8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720BB8" w:rsidRDefault="00720BB8" w:rsidP="00837697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None.</w:t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  <w:r>
        <w:rPr>
          <w:rFonts w:ascii="Calibri" w:hAnsi="Calibri"/>
          <w:b/>
          <w:sz w:val="22"/>
          <w:szCs w:val="20"/>
        </w:rPr>
        <w:t xml:space="preserve"> </w:t>
      </w:r>
    </w:p>
    <w:p w:rsidR="00720BB8" w:rsidRPr="00DD10E7" w:rsidRDefault="00720BB8" w:rsidP="003A0C82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Joint Committee on Faculty Evaluation, Cat McGrew, Chair (Docs. I-K)</w:t>
      </w:r>
    </w:p>
    <w:p w:rsidR="00720BB8" w:rsidRDefault="00720BB8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720BB8" w:rsidRDefault="00720BB8" w:rsidP="00BC7C3B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  <w:t xml:space="preserve">INFORMATIONAL PRESENTATIONS </w:t>
      </w:r>
    </w:p>
    <w:p w:rsidR="00720BB8" w:rsidRDefault="00720BB8" w:rsidP="00BC7C3B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Update, Textbook Rental Program, David McDonald</w:t>
      </w:r>
    </w:p>
    <w:p w:rsidR="00720BB8" w:rsidRPr="00EF42DA" w:rsidRDefault="00720BB8" w:rsidP="00BC7C3B">
      <w:pPr>
        <w:ind w:left="720"/>
        <w:rPr>
          <w:rFonts w:ascii="Calibri" w:hAnsi="Calibri"/>
          <w:sz w:val="22"/>
          <w:szCs w:val="20"/>
        </w:rPr>
      </w:pPr>
    </w:p>
    <w:p w:rsidR="00720BB8" w:rsidRDefault="00720BB8" w:rsidP="006A78CD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>
        <w:rPr>
          <w:rFonts w:ascii="Calibri" w:hAnsi="Calibri"/>
          <w:b/>
          <w:sz w:val="22"/>
          <w:szCs w:val="20"/>
        </w:rPr>
        <w:tab/>
        <w:t>GLORIOUS ADJOURNMENT</w:t>
      </w:r>
    </w:p>
    <w:sectPr w:rsidR="00720BB8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C02A1"/>
    <w:multiLevelType w:val="hybridMultilevel"/>
    <w:tmpl w:val="1A3CF5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62D"/>
    <w:rsid w:val="00022151"/>
    <w:rsid w:val="00061F74"/>
    <w:rsid w:val="000732CA"/>
    <w:rsid w:val="00080A1A"/>
    <w:rsid w:val="00081508"/>
    <w:rsid w:val="000C0D4F"/>
    <w:rsid w:val="000C49BA"/>
    <w:rsid w:val="000D041E"/>
    <w:rsid w:val="000F76BC"/>
    <w:rsid w:val="0012120D"/>
    <w:rsid w:val="00134240"/>
    <w:rsid w:val="00140042"/>
    <w:rsid w:val="00140C5F"/>
    <w:rsid w:val="001A003A"/>
    <w:rsid w:val="001A321D"/>
    <w:rsid w:val="001A4003"/>
    <w:rsid w:val="00210D14"/>
    <w:rsid w:val="002203CD"/>
    <w:rsid w:val="002207A7"/>
    <w:rsid w:val="00222FF8"/>
    <w:rsid w:val="002370BB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074B4"/>
    <w:rsid w:val="00336F0E"/>
    <w:rsid w:val="00346059"/>
    <w:rsid w:val="00347645"/>
    <w:rsid w:val="0035059E"/>
    <w:rsid w:val="0035228B"/>
    <w:rsid w:val="00382865"/>
    <w:rsid w:val="003959DC"/>
    <w:rsid w:val="0039604B"/>
    <w:rsid w:val="003A0C82"/>
    <w:rsid w:val="003A13A9"/>
    <w:rsid w:val="003D181B"/>
    <w:rsid w:val="003E4BF1"/>
    <w:rsid w:val="004125B1"/>
    <w:rsid w:val="00460A9D"/>
    <w:rsid w:val="00481A0A"/>
    <w:rsid w:val="0049787C"/>
    <w:rsid w:val="004C227F"/>
    <w:rsid w:val="004E67A0"/>
    <w:rsid w:val="004F073E"/>
    <w:rsid w:val="0051710B"/>
    <w:rsid w:val="00565CEC"/>
    <w:rsid w:val="005B0669"/>
    <w:rsid w:val="005D3412"/>
    <w:rsid w:val="005E42F0"/>
    <w:rsid w:val="005F1286"/>
    <w:rsid w:val="005F7572"/>
    <w:rsid w:val="00602420"/>
    <w:rsid w:val="00612003"/>
    <w:rsid w:val="00633F80"/>
    <w:rsid w:val="00635C64"/>
    <w:rsid w:val="00656D1F"/>
    <w:rsid w:val="006610AA"/>
    <w:rsid w:val="0066395D"/>
    <w:rsid w:val="00683D78"/>
    <w:rsid w:val="00684A91"/>
    <w:rsid w:val="006A78CD"/>
    <w:rsid w:val="006D37A0"/>
    <w:rsid w:val="006E7801"/>
    <w:rsid w:val="006F6598"/>
    <w:rsid w:val="007103DB"/>
    <w:rsid w:val="00720BB8"/>
    <w:rsid w:val="00731432"/>
    <w:rsid w:val="00756341"/>
    <w:rsid w:val="00773B6C"/>
    <w:rsid w:val="00790C2D"/>
    <w:rsid w:val="007972C8"/>
    <w:rsid w:val="007B40DC"/>
    <w:rsid w:val="007C121F"/>
    <w:rsid w:val="007E4C53"/>
    <w:rsid w:val="007E6ABB"/>
    <w:rsid w:val="007F2B87"/>
    <w:rsid w:val="0080374E"/>
    <w:rsid w:val="00804416"/>
    <w:rsid w:val="00807899"/>
    <w:rsid w:val="0081362D"/>
    <w:rsid w:val="00837697"/>
    <w:rsid w:val="008441B2"/>
    <w:rsid w:val="0084462E"/>
    <w:rsid w:val="00844866"/>
    <w:rsid w:val="008766C0"/>
    <w:rsid w:val="00885EC3"/>
    <w:rsid w:val="008A2DF1"/>
    <w:rsid w:val="008A5537"/>
    <w:rsid w:val="008B1D29"/>
    <w:rsid w:val="008B49F9"/>
    <w:rsid w:val="008E30D6"/>
    <w:rsid w:val="008F4058"/>
    <w:rsid w:val="008F4F2F"/>
    <w:rsid w:val="00907703"/>
    <w:rsid w:val="009120BF"/>
    <w:rsid w:val="00914961"/>
    <w:rsid w:val="00923B28"/>
    <w:rsid w:val="009254CF"/>
    <w:rsid w:val="00953AEF"/>
    <w:rsid w:val="009746F1"/>
    <w:rsid w:val="0097491F"/>
    <w:rsid w:val="00983C06"/>
    <w:rsid w:val="009A311B"/>
    <w:rsid w:val="009A43F4"/>
    <w:rsid w:val="009B4DFF"/>
    <w:rsid w:val="009E302E"/>
    <w:rsid w:val="00A03064"/>
    <w:rsid w:val="00A215F7"/>
    <w:rsid w:val="00A25508"/>
    <w:rsid w:val="00A4626B"/>
    <w:rsid w:val="00A570E4"/>
    <w:rsid w:val="00A61D69"/>
    <w:rsid w:val="00A83F45"/>
    <w:rsid w:val="00A84A27"/>
    <w:rsid w:val="00AB5113"/>
    <w:rsid w:val="00AB70FA"/>
    <w:rsid w:val="00AC535C"/>
    <w:rsid w:val="00AC6693"/>
    <w:rsid w:val="00AD2C1B"/>
    <w:rsid w:val="00AE4395"/>
    <w:rsid w:val="00B071E0"/>
    <w:rsid w:val="00B35695"/>
    <w:rsid w:val="00B51B12"/>
    <w:rsid w:val="00B8475D"/>
    <w:rsid w:val="00B847BE"/>
    <w:rsid w:val="00BA79EF"/>
    <w:rsid w:val="00BB756D"/>
    <w:rsid w:val="00BC2B68"/>
    <w:rsid w:val="00BC7C3B"/>
    <w:rsid w:val="00C079FE"/>
    <w:rsid w:val="00C10BF6"/>
    <w:rsid w:val="00C15716"/>
    <w:rsid w:val="00C1793F"/>
    <w:rsid w:val="00C3227C"/>
    <w:rsid w:val="00C57EA0"/>
    <w:rsid w:val="00C673AB"/>
    <w:rsid w:val="00C82835"/>
    <w:rsid w:val="00C95A17"/>
    <w:rsid w:val="00CB1C3E"/>
    <w:rsid w:val="00D00214"/>
    <w:rsid w:val="00D02899"/>
    <w:rsid w:val="00D030A7"/>
    <w:rsid w:val="00D05FE0"/>
    <w:rsid w:val="00D31BEF"/>
    <w:rsid w:val="00D34E3D"/>
    <w:rsid w:val="00D52B5C"/>
    <w:rsid w:val="00D54EA0"/>
    <w:rsid w:val="00D563B8"/>
    <w:rsid w:val="00D84E7F"/>
    <w:rsid w:val="00DC7BAA"/>
    <w:rsid w:val="00DD10E7"/>
    <w:rsid w:val="00DD6996"/>
    <w:rsid w:val="00DF7ADB"/>
    <w:rsid w:val="00E121B3"/>
    <w:rsid w:val="00E3318B"/>
    <w:rsid w:val="00E44F01"/>
    <w:rsid w:val="00E508C0"/>
    <w:rsid w:val="00E520AA"/>
    <w:rsid w:val="00E62AD5"/>
    <w:rsid w:val="00E76704"/>
    <w:rsid w:val="00E8266C"/>
    <w:rsid w:val="00E85EBE"/>
    <w:rsid w:val="00EF42DA"/>
    <w:rsid w:val="00EF72AD"/>
    <w:rsid w:val="00F067DE"/>
    <w:rsid w:val="00F155BD"/>
    <w:rsid w:val="00F34E59"/>
    <w:rsid w:val="00F47780"/>
    <w:rsid w:val="00F53F33"/>
    <w:rsid w:val="00F67A92"/>
    <w:rsid w:val="00FB02CD"/>
    <w:rsid w:val="00FB518A"/>
    <w:rsid w:val="00FE5802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233</Words>
  <Characters>1333</Characters>
  <Application>Microsoft Office Outlook</Application>
  <DocSecurity>0</DocSecurity>
  <Lines>0</Lines>
  <Paragraphs>0</Paragraphs>
  <ScaleCrop>false</ScaleCrop>
  <Company>Western Oregon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Oregon University Faculty Senate </dc:title>
  <dc:subject/>
  <dc:creator>UCS WOU</dc:creator>
  <cp:keywords/>
  <dc:description/>
  <cp:lastModifiedBy>berkleyb</cp:lastModifiedBy>
  <cp:revision>2</cp:revision>
  <cp:lastPrinted>2011-02-22T20:28:00Z</cp:lastPrinted>
  <dcterms:created xsi:type="dcterms:W3CDTF">2011-05-06T06:46:00Z</dcterms:created>
  <dcterms:modified xsi:type="dcterms:W3CDTF">2011-05-06T06:46:00Z</dcterms:modified>
</cp:coreProperties>
</file>