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Western Oregon University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Faculty Senate Agenda</w:t>
      </w:r>
    </w:p>
    <w:p w:rsidR="0081362D" w:rsidRPr="00E85EBE" w:rsidRDefault="00E44F01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 May</w:t>
      </w:r>
      <w:r w:rsidR="0081362D" w:rsidRPr="00E85EBE">
        <w:rPr>
          <w:rFonts w:ascii="Calibri" w:hAnsi="Calibri"/>
          <w:b/>
          <w:sz w:val="22"/>
          <w:szCs w:val="22"/>
        </w:rPr>
        <w:t xml:space="preserve"> 2010, 3:30-5:00 p.m. 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Columbia Room</w:t>
      </w:r>
    </w:p>
    <w:p w:rsidR="0081362D" w:rsidRPr="00E85EBE" w:rsidRDefault="0081362D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81362D" w:rsidRPr="00E85EBE" w:rsidRDefault="0081362D" w:rsidP="0081362D">
      <w:pPr>
        <w:rPr>
          <w:rFonts w:ascii="Calibri" w:hAnsi="Calibri"/>
          <w:sz w:val="22"/>
        </w:rPr>
      </w:pP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18"/>
        </w:rPr>
      </w:pPr>
      <w:r w:rsidRPr="00E85EBE">
        <w:rPr>
          <w:rFonts w:ascii="Calibri" w:hAnsi="Calibri"/>
          <w:b/>
          <w:sz w:val="20"/>
          <w:szCs w:val="18"/>
        </w:rPr>
        <w:t>Online Documents for Senatorial Review</w:t>
      </w:r>
      <w:r>
        <w:rPr>
          <w:rFonts w:ascii="Calibri" w:hAnsi="Calibri"/>
          <w:b/>
          <w:sz w:val="20"/>
          <w:szCs w:val="18"/>
        </w:rPr>
        <w:t>:</w:t>
      </w:r>
      <w:r w:rsidRPr="00E85EBE">
        <w:rPr>
          <w:rFonts w:ascii="Calibri" w:hAnsi="Calibri"/>
          <w:b/>
          <w:sz w:val="20"/>
          <w:szCs w:val="18"/>
        </w:rPr>
        <w:t xml:space="preserve"> </w:t>
      </w: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E85EBE">
        <w:rPr>
          <w:rFonts w:ascii="Calibri" w:hAnsi="Calibri"/>
          <w:sz w:val="20"/>
          <w:szCs w:val="18"/>
        </w:rPr>
        <w:tab/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140042">
        <w:rPr>
          <w:rFonts w:ascii="Calibri" w:hAnsi="Calibri"/>
          <w:sz w:val="20"/>
          <w:szCs w:val="18"/>
        </w:rPr>
        <w:t>27</w:t>
      </w:r>
      <w:r>
        <w:rPr>
          <w:rFonts w:ascii="Calibri" w:hAnsi="Calibri"/>
          <w:sz w:val="20"/>
          <w:szCs w:val="18"/>
        </w:rPr>
        <w:t xml:space="preserve"> April</w:t>
      </w:r>
      <w:r w:rsidRPr="00E85EBE">
        <w:rPr>
          <w:rFonts w:ascii="Calibri" w:hAnsi="Calibri"/>
          <w:sz w:val="20"/>
          <w:szCs w:val="18"/>
        </w:rPr>
        <w:t xml:space="preserve"> 2010</w:t>
      </w:r>
    </w:p>
    <w:p w:rsidR="00140042" w:rsidRDefault="0081362D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</w:t>
      </w:r>
      <w:r w:rsidRPr="00E85EBE">
        <w:rPr>
          <w:rFonts w:ascii="Calibri" w:hAnsi="Calibri"/>
          <w:sz w:val="20"/>
          <w:szCs w:val="18"/>
        </w:rPr>
        <w:t>:</w:t>
      </w:r>
      <w:r w:rsidRPr="00E85EBE">
        <w:rPr>
          <w:rFonts w:ascii="Calibri" w:hAnsi="Calibri"/>
          <w:sz w:val="20"/>
          <w:szCs w:val="18"/>
        </w:rPr>
        <w:tab/>
      </w:r>
      <w:r w:rsidR="00210D14">
        <w:rPr>
          <w:rFonts w:ascii="Calibri" w:hAnsi="Calibri"/>
          <w:sz w:val="20"/>
          <w:szCs w:val="18"/>
        </w:rPr>
        <w:t>Memo: Overview of Executive Committee Officer Duties</w:t>
      </w:r>
    </w:p>
    <w:p w:rsidR="00210D14" w:rsidRDefault="00140042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</w:t>
      </w:r>
      <w:r w:rsidR="0081362D">
        <w:rPr>
          <w:rFonts w:ascii="Calibri" w:hAnsi="Calibri"/>
          <w:sz w:val="20"/>
          <w:szCs w:val="18"/>
        </w:rPr>
        <w:t>:</w:t>
      </w:r>
      <w:r w:rsidR="0081362D">
        <w:rPr>
          <w:rFonts w:ascii="Calibri" w:hAnsi="Calibri"/>
          <w:sz w:val="20"/>
          <w:szCs w:val="18"/>
        </w:rPr>
        <w:tab/>
        <w:t>Proposal: Musical Theatre Program Request</w:t>
      </w:r>
    </w:p>
    <w:p w:rsidR="009120BF" w:rsidRDefault="00210D14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 w:rsidR="006D37A0">
        <w:rPr>
          <w:rFonts w:ascii="Calibri" w:hAnsi="Calibri"/>
          <w:sz w:val="20"/>
          <w:szCs w:val="18"/>
        </w:rPr>
        <w:tab/>
        <w:t>Memo: Native American Language Policy</w:t>
      </w:r>
    </w:p>
    <w:p w:rsidR="009120BF" w:rsidRDefault="009120BF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Memo: Amendment to Add/Drop Form</w:t>
      </w:r>
    </w:p>
    <w:p w:rsidR="0081362D" w:rsidRDefault="009120BF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  <w:t xml:space="preserve">Memo: Incomplete Grade Policy </w:t>
      </w:r>
    </w:p>
    <w:p w:rsidR="0081362D" w:rsidRPr="00E85EBE" w:rsidRDefault="0081362D" w:rsidP="0081362D">
      <w:pPr>
        <w:rPr>
          <w:rFonts w:ascii="Calibri" w:hAnsi="Calibri"/>
          <w:b/>
          <w:sz w:val="22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 w:rsidR="00140C5F">
        <w:rPr>
          <w:rFonts w:ascii="Calibri" w:hAnsi="Calibri"/>
          <w:b/>
          <w:sz w:val="22"/>
          <w:szCs w:val="20"/>
        </w:rPr>
        <w:t>AND APPROVAL OF MINUTES: 27</w:t>
      </w:r>
      <w:r>
        <w:rPr>
          <w:rFonts w:ascii="Calibri" w:hAnsi="Calibri"/>
          <w:b/>
          <w:sz w:val="22"/>
          <w:szCs w:val="20"/>
        </w:rPr>
        <w:t xml:space="preserve"> APRIL</w:t>
      </w:r>
      <w:r w:rsidRPr="00E85EBE">
        <w:rPr>
          <w:rFonts w:ascii="Calibri" w:hAnsi="Calibri"/>
          <w:b/>
          <w:sz w:val="22"/>
          <w:szCs w:val="20"/>
        </w:rPr>
        <w:t xml:space="preserve"> 2010 </w:t>
      </w:r>
      <w:r w:rsidRPr="00E85EBE">
        <w:rPr>
          <w:rFonts w:ascii="Calibri" w:hAnsi="Calibri"/>
          <w:sz w:val="22"/>
          <w:szCs w:val="20"/>
        </w:rPr>
        <w:t>(document A)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  <w:t>PRESIDENTS’ REPORTS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>Katherine Schmidt, Faculty Senate</w:t>
      </w:r>
      <w:r w:rsidR="00140042">
        <w:rPr>
          <w:rFonts w:ascii="Calibri" w:hAnsi="Calibri"/>
          <w:sz w:val="22"/>
          <w:szCs w:val="20"/>
        </w:rPr>
        <w:t xml:space="preserve"> (document B)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>John Minahan, Western Oregon University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>Joe Hutchinson, Staff Senate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>Evan Sorce, ASWOU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>Kent Neely, Provosts’ Council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 xml:space="preserve">IV   </w:t>
      </w:r>
      <w:r w:rsidRPr="00E85EBE">
        <w:rPr>
          <w:rFonts w:ascii="Calibri" w:hAnsi="Calibri"/>
          <w:b/>
          <w:sz w:val="22"/>
          <w:szCs w:val="20"/>
        </w:rPr>
        <w:tab/>
        <w:t>OLD BUSINESS</w:t>
      </w:r>
    </w:p>
    <w:p w:rsidR="00140042" w:rsidRDefault="0081362D" w:rsidP="00140042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="00140042">
        <w:rPr>
          <w:rFonts w:ascii="Calibri" w:hAnsi="Calibri"/>
          <w:b/>
          <w:sz w:val="22"/>
          <w:szCs w:val="20"/>
        </w:rPr>
        <w:tab/>
      </w:r>
      <w:r w:rsidR="00140042">
        <w:rPr>
          <w:rFonts w:ascii="Calibri" w:hAnsi="Calibri"/>
          <w:sz w:val="22"/>
          <w:szCs w:val="20"/>
        </w:rPr>
        <w:t>Proposal: Music Theatre Emphasis, Michael Phillips (document C)</w:t>
      </w:r>
    </w:p>
    <w:p w:rsidR="00140042" w:rsidRDefault="00140042" w:rsidP="00140042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Memo: </w:t>
      </w:r>
      <w:r w:rsidR="006D37A0">
        <w:rPr>
          <w:rFonts w:ascii="Calibri" w:hAnsi="Calibri"/>
          <w:sz w:val="22"/>
          <w:szCs w:val="20"/>
        </w:rPr>
        <w:t>Native American Language Policy, Wanda Clifton-Faber (document D)</w:t>
      </w:r>
    </w:p>
    <w:p w:rsidR="0081362D" w:rsidRPr="00E85EBE" w:rsidRDefault="0081362D" w:rsidP="00140042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</w:p>
    <w:p w:rsidR="0081362D" w:rsidRPr="00823678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 xml:space="preserve">V   </w:t>
      </w:r>
      <w:r w:rsidRPr="00E85EBE">
        <w:rPr>
          <w:rFonts w:ascii="Calibri" w:hAnsi="Calibri"/>
          <w:b/>
          <w:sz w:val="22"/>
          <w:szCs w:val="20"/>
        </w:rPr>
        <w:tab/>
        <w:t>NEW BUSINESS</w:t>
      </w:r>
    </w:p>
    <w:p w:rsidR="009120BF" w:rsidRDefault="0081362D" w:rsidP="00140042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</w:r>
      <w:r w:rsidR="009120BF">
        <w:rPr>
          <w:rFonts w:ascii="Calibri" w:hAnsi="Calibri"/>
          <w:sz w:val="22"/>
          <w:szCs w:val="20"/>
        </w:rPr>
        <w:t>Memo: Amendment to Add/Drop Form, Mary Harden (document E)</w:t>
      </w:r>
    </w:p>
    <w:p w:rsidR="006D37A0" w:rsidRDefault="009120BF" w:rsidP="00140042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Memo: Incomplete Grade Policy, Mary Harden (document F)</w:t>
      </w:r>
    </w:p>
    <w:p w:rsidR="0081362D" w:rsidRDefault="0081362D" w:rsidP="00140042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VI</w:t>
      </w:r>
      <w:r w:rsidRPr="00E85EBE">
        <w:rPr>
          <w:rFonts w:ascii="Calibri" w:hAnsi="Calibri"/>
          <w:b/>
          <w:sz w:val="22"/>
          <w:szCs w:val="20"/>
        </w:rPr>
        <w:tab/>
        <w:t>COMMITTEE REPORTS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sz w:val="22"/>
          <w:szCs w:val="20"/>
        </w:rPr>
        <w:tab/>
      </w:r>
      <w:r w:rsidRPr="00E85EBE">
        <w:rPr>
          <w:rFonts w:ascii="Calibri" w:hAnsi="Calibri"/>
          <w:sz w:val="22"/>
          <w:szCs w:val="20"/>
        </w:rPr>
        <w:tab/>
        <w:t xml:space="preserve"> </w:t>
      </w:r>
      <w:r w:rsidR="0084462E">
        <w:rPr>
          <w:rFonts w:ascii="Calibri" w:hAnsi="Calibri"/>
          <w:sz w:val="22"/>
          <w:szCs w:val="20"/>
        </w:rPr>
        <w:t>Election: Committee on Committees 2010-11 Membership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VII</w:t>
      </w:r>
      <w:r w:rsidRPr="00E85EBE">
        <w:rPr>
          <w:rFonts w:ascii="Calibri" w:hAnsi="Calibri"/>
          <w:b/>
          <w:sz w:val="22"/>
          <w:szCs w:val="20"/>
        </w:rPr>
        <w:tab/>
        <w:t>INTERINSTITUTIONAL FACULTY SENATE REPORT</w:t>
      </w: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proofErr w:type="gramStart"/>
      <w:r w:rsidRPr="00E85EBE">
        <w:rPr>
          <w:rFonts w:ascii="Calibri" w:hAnsi="Calibri"/>
          <w:sz w:val="22"/>
          <w:szCs w:val="20"/>
        </w:rPr>
        <w:t>none</w:t>
      </w:r>
      <w:proofErr w:type="gramEnd"/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VIII</w:t>
      </w:r>
      <w:r w:rsidRPr="00E85EBE">
        <w:rPr>
          <w:rFonts w:ascii="Calibri" w:hAnsi="Calibri"/>
          <w:b/>
          <w:sz w:val="22"/>
          <w:szCs w:val="20"/>
        </w:rPr>
        <w:tab/>
        <w:t xml:space="preserve">SUSTAINABILITY THEME </w:t>
      </w:r>
    </w:p>
    <w:p w:rsidR="0081362D" w:rsidRDefault="0081362D" w:rsidP="0081362D">
      <w:pPr>
        <w:rPr>
          <w:rFonts w:ascii="Calibri" w:hAnsi="Calibri"/>
          <w:sz w:val="22"/>
          <w:szCs w:val="22"/>
        </w:rPr>
      </w:pPr>
      <w:r w:rsidRPr="00E85EBE">
        <w:rPr>
          <w:rFonts w:ascii="Calibri" w:hAnsi="Calibri"/>
          <w:b/>
          <w:sz w:val="22"/>
          <w:szCs w:val="20"/>
        </w:rPr>
        <w:tab/>
      </w:r>
      <w:r w:rsidRPr="00E85EBE">
        <w:rPr>
          <w:rFonts w:ascii="Calibri" w:hAnsi="Calibri"/>
          <w:b/>
          <w:sz w:val="22"/>
          <w:szCs w:val="20"/>
        </w:rPr>
        <w:tab/>
      </w:r>
      <w:proofErr w:type="gramStart"/>
      <w:r>
        <w:rPr>
          <w:rFonts w:ascii="Calibri" w:hAnsi="Calibri"/>
          <w:sz w:val="22"/>
          <w:szCs w:val="22"/>
        </w:rPr>
        <w:t>none</w:t>
      </w:r>
      <w:proofErr w:type="gramEnd"/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IX</w:t>
      </w:r>
      <w:r w:rsidRPr="00E85EBE">
        <w:rPr>
          <w:rFonts w:ascii="Calibri" w:hAnsi="Calibri"/>
          <w:b/>
          <w:sz w:val="22"/>
          <w:szCs w:val="20"/>
        </w:rPr>
        <w:tab/>
        <w:t>ADJOURNMENT</w:t>
      </w:r>
    </w:p>
    <w:p w:rsidR="00E61AE5" w:rsidRDefault="009120BF"/>
    <w:sectPr w:rsidR="00E61AE5" w:rsidSect="008766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1362D"/>
    <w:rsid w:val="00140042"/>
    <w:rsid w:val="00140C5F"/>
    <w:rsid w:val="00210D14"/>
    <w:rsid w:val="002916B5"/>
    <w:rsid w:val="00635C64"/>
    <w:rsid w:val="006D37A0"/>
    <w:rsid w:val="0081362D"/>
    <w:rsid w:val="0084462E"/>
    <w:rsid w:val="008766C0"/>
    <w:rsid w:val="009120BF"/>
    <w:rsid w:val="00C82835"/>
    <w:rsid w:val="00E44F01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Macintosh Word</Application>
  <DocSecurity>0</DocSecurity>
  <Lines>6</Lines>
  <Paragraphs>1</Paragraphs>
  <ScaleCrop>false</ScaleCrop>
  <Company>Western Oregon University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cp:lastModifiedBy>UCS WOU</cp:lastModifiedBy>
  <cp:revision>10</cp:revision>
  <cp:lastPrinted>2010-05-04T17:14:00Z</cp:lastPrinted>
  <dcterms:created xsi:type="dcterms:W3CDTF">2010-05-04T17:09:00Z</dcterms:created>
  <dcterms:modified xsi:type="dcterms:W3CDTF">2010-05-06T16:00:00Z</dcterms:modified>
</cp:coreProperties>
</file>