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3C1" w:rsidRPr="00C21562" w:rsidRDefault="002E63C1" w:rsidP="002E63C1">
      <w:pPr>
        <w:pStyle w:val="NoSpacing"/>
        <w:rPr>
          <w:rFonts w:asciiTheme="majorHAnsi" w:hAnsiTheme="majorHAnsi"/>
          <w:sz w:val="24"/>
          <w:szCs w:val="24"/>
        </w:rPr>
      </w:pPr>
      <w:r w:rsidRPr="00C21562">
        <w:rPr>
          <w:rFonts w:asciiTheme="majorHAnsi" w:hAnsiTheme="majorHAnsi"/>
          <w:sz w:val="24"/>
          <w:szCs w:val="24"/>
        </w:rPr>
        <w:t>DATE:</w:t>
      </w:r>
      <w:r w:rsidRPr="00C21562">
        <w:rPr>
          <w:rFonts w:asciiTheme="majorHAnsi" w:hAnsiTheme="majorHAnsi"/>
          <w:sz w:val="24"/>
          <w:szCs w:val="24"/>
        </w:rPr>
        <w:tab/>
      </w:r>
      <w:r w:rsidRPr="00C21562">
        <w:rPr>
          <w:rFonts w:asciiTheme="majorHAnsi" w:hAnsiTheme="majorHAnsi"/>
          <w:sz w:val="24"/>
          <w:szCs w:val="24"/>
        </w:rPr>
        <w:tab/>
        <w:t>19 February 2010</w:t>
      </w:r>
    </w:p>
    <w:p w:rsidR="002E63C1" w:rsidRPr="00C21562" w:rsidRDefault="002E63C1" w:rsidP="002E63C1">
      <w:pPr>
        <w:pStyle w:val="NoSpacing"/>
        <w:rPr>
          <w:rFonts w:asciiTheme="majorHAnsi" w:hAnsiTheme="majorHAnsi"/>
          <w:sz w:val="24"/>
          <w:szCs w:val="24"/>
        </w:rPr>
      </w:pPr>
    </w:p>
    <w:p w:rsidR="002E63C1" w:rsidRPr="00C21562" w:rsidRDefault="002E63C1" w:rsidP="002E63C1">
      <w:pPr>
        <w:pStyle w:val="NoSpacing"/>
        <w:rPr>
          <w:rFonts w:asciiTheme="majorHAnsi" w:hAnsiTheme="majorHAnsi"/>
          <w:sz w:val="24"/>
          <w:szCs w:val="24"/>
        </w:rPr>
      </w:pPr>
      <w:r w:rsidRPr="00C21562">
        <w:rPr>
          <w:rFonts w:asciiTheme="majorHAnsi" w:hAnsiTheme="majorHAnsi"/>
          <w:sz w:val="24"/>
          <w:szCs w:val="24"/>
        </w:rPr>
        <w:t>TO:</w:t>
      </w:r>
      <w:r w:rsidRPr="00C21562">
        <w:rPr>
          <w:rFonts w:asciiTheme="majorHAnsi" w:hAnsiTheme="majorHAnsi"/>
          <w:sz w:val="24"/>
          <w:szCs w:val="24"/>
        </w:rPr>
        <w:tab/>
      </w:r>
      <w:r w:rsidRPr="00C21562">
        <w:rPr>
          <w:rFonts w:asciiTheme="majorHAnsi" w:hAnsiTheme="majorHAnsi"/>
          <w:sz w:val="24"/>
          <w:szCs w:val="24"/>
        </w:rPr>
        <w:tab/>
        <w:t xml:space="preserve">Bob </w:t>
      </w:r>
      <w:proofErr w:type="spellStart"/>
      <w:r w:rsidRPr="00C21562">
        <w:rPr>
          <w:rFonts w:asciiTheme="majorHAnsi" w:hAnsiTheme="majorHAnsi"/>
          <w:sz w:val="24"/>
          <w:szCs w:val="24"/>
        </w:rPr>
        <w:t>Hautala</w:t>
      </w:r>
      <w:proofErr w:type="spellEnd"/>
      <w:r w:rsidRPr="00C21562">
        <w:rPr>
          <w:rFonts w:asciiTheme="majorHAnsi" w:hAnsiTheme="majorHAnsi"/>
          <w:sz w:val="24"/>
          <w:szCs w:val="24"/>
        </w:rPr>
        <w:t>, Faculty Senate Honors Committee Chairperson</w:t>
      </w:r>
    </w:p>
    <w:p w:rsidR="00C21562" w:rsidRDefault="002E63C1" w:rsidP="002E63C1">
      <w:pPr>
        <w:pStyle w:val="NoSpacing"/>
        <w:ind w:left="720" w:firstLine="720"/>
        <w:rPr>
          <w:rFonts w:asciiTheme="majorHAnsi" w:hAnsiTheme="majorHAnsi"/>
          <w:sz w:val="24"/>
          <w:szCs w:val="24"/>
        </w:rPr>
      </w:pPr>
      <w:r w:rsidRPr="00C21562">
        <w:rPr>
          <w:rFonts w:asciiTheme="majorHAnsi" w:hAnsiTheme="majorHAnsi"/>
          <w:sz w:val="24"/>
          <w:szCs w:val="24"/>
        </w:rPr>
        <w:t xml:space="preserve">Gavin </w:t>
      </w:r>
      <w:proofErr w:type="spellStart"/>
      <w:r w:rsidRPr="00C21562">
        <w:rPr>
          <w:rFonts w:asciiTheme="majorHAnsi" w:hAnsiTheme="majorHAnsi"/>
          <w:sz w:val="24"/>
          <w:szCs w:val="24"/>
        </w:rPr>
        <w:t>Keulks</w:t>
      </w:r>
      <w:proofErr w:type="spellEnd"/>
      <w:r w:rsidRPr="00C21562">
        <w:rPr>
          <w:rFonts w:asciiTheme="majorHAnsi" w:hAnsiTheme="majorHAnsi"/>
          <w:sz w:val="24"/>
          <w:szCs w:val="24"/>
        </w:rPr>
        <w:t>, Honors Program Director</w:t>
      </w:r>
    </w:p>
    <w:p w:rsidR="002E63C1" w:rsidRPr="00C21562" w:rsidRDefault="002E63C1" w:rsidP="002E63C1">
      <w:pPr>
        <w:pStyle w:val="NoSpacing"/>
        <w:rPr>
          <w:rFonts w:asciiTheme="majorHAnsi" w:hAnsiTheme="majorHAnsi"/>
          <w:sz w:val="24"/>
          <w:szCs w:val="24"/>
        </w:rPr>
      </w:pPr>
      <w:r w:rsidRPr="00C21562">
        <w:rPr>
          <w:rFonts w:asciiTheme="majorHAnsi" w:hAnsiTheme="majorHAnsi"/>
          <w:sz w:val="24"/>
          <w:szCs w:val="24"/>
        </w:rPr>
        <w:tab/>
      </w:r>
    </w:p>
    <w:p w:rsidR="002E63C1" w:rsidRPr="00C21562" w:rsidRDefault="002E63C1" w:rsidP="002E63C1">
      <w:pPr>
        <w:pStyle w:val="NoSpacing"/>
        <w:rPr>
          <w:rFonts w:asciiTheme="majorHAnsi" w:hAnsiTheme="majorHAnsi"/>
          <w:sz w:val="24"/>
          <w:szCs w:val="24"/>
        </w:rPr>
      </w:pPr>
      <w:r w:rsidRPr="00C21562">
        <w:rPr>
          <w:rFonts w:asciiTheme="majorHAnsi" w:hAnsiTheme="majorHAnsi"/>
          <w:sz w:val="24"/>
          <w:szCs w:val="24"/>
        </w:rPr>
        <w:t>FROM:</w:t>
      </w:r>
      <w:r w:rsidRPr="00C21562">
        <w:rPr>
          <w:rFonts w:asciiTheme="majorHAnsi" w:hAnsiTheme="majorHAnsi"/>
          <w:sz w:val="24"/>
          <w:szCs w:val="24"/>
        </w:rPr>
        <w:tab/>
      </w:r>
      <w:r w:rsidRPr="00C21562">
        <w:rPr>
          <w:rFonts w:asciiTheme="majorHAnsi" w:hAnsiTheme="majorHAnsi"/>
          <w:sz w:val="24"/>
          <w:szCs w:val="24"/>
        </w:rPr>
        <w:tab/>
        <w:t>Katherine Schmidt, Faculty Senate President</w:t>
      </w:r>
    </w:p>
    <w:p w:rsidR="002E63C1" w:rsidRPr="00C21562" w:rsidRDefault="002E63C1" w:rsidP="002E63C1">
      <w:pPr>
        <w:pStyle w:val="NoSpacing"/>
        <w:rPr>
          <w:rFonts w:asciiTheme="majorHAnsi" w:hAnsiTheme="majorHAnsi"/>
          <w:sz w:val="24"/>
          <w:szCs w:val="24"/>
        </w:rPr>
      </w:pPr>
    </w:p>
    <w:p w:rsidR="002E63C1" w:rsidRPr="00C21562" w:rsidRDefault="002E63C1" w:rsidP="002E63C1">
      <w:pPr>
        <w:pStyle w:val="NoSpacing"/>
        <w:rPr>
          <w:rFonts w:asciiTheme="majorHAnsi" w:hAnsiTheme="majorHAnsi"/>
          <w:sz w:val="24"/>
          <w:szCs w:val="24"/>
        </w:rPr>
      </w:pPr>
      <w:r w:rsidRPr="00C21562">
        <w:rPr>
          <w:rFonts w:asciiTheme="majorHAnsi" w:hAnsiTheme="majorHAnsi"/>
          <w:sz w:val="24"/>
          <w:szCs w:val="24"/>
        </w:rPr>
        <w:t>RE:</w:t>
      </w:r>
      <w:r w:rsidRPr="00C21562">
        <w:rPr>
          <w:rFonts w:asciiTheme="majorHAnsi" w:hAnsiTheme="majorHAnsi"/>
          <w:sz w:val="24"/>
          <w:szCs w:val="24"/>
        </w:rPr>
        <w:tab/>
      </w:r>
      <w:r w:rsidRPr="00C21562">
        <w:rPr>
          <w:rFonts w:asciiTheme="majorHAnsi" w:hAnsiTheme="majorHAnsi"/>
          <w:sz w:val="24"/>
          <w:szCs w:val="24"/>
        </w:rPr>
        <w:tab/>
        <w:t>Procedures for Advancing Honors Program Proposals</w:t>
      </w:r>
    </w:p>
    <w:p w:rsidR="002E63C1" w:rsidRPr="00C21562" w:rsidRDefault="002E63C1" w:rsidP="002E63C1">
      <w:pPr>
        <w:pStyle w:val="NoSpacing"/>
        <w:pBdr>
          <w:bottom w:val="single" w:sz="12" w:space="1" w:color="auto"/>
        </w:pBdr>
        <w:rPr>
          <w:rFonts w:asciiTheme="majorHAnsi" w:hAnsiTheme="majorHAnsi"/>
          <w:sz w:val="24"/>
          <w:szCs w:val="24"/>
        </w:rPr>
      </w:pPr>
    </w:p>
    <w:p w:rsidR="002E63C1" w:rsidRPr="00C21562" w:rsidRDefault="002E63C1" w:rsidP="002E63C1">
      <w:pPr>
        <w:pStyle w:val="NoSpacing"/>
        <w:rPr>
          <w:rFonts w:asciiTheme="majorHAnsi" w:hAnsiTheme="majorHAnsi"/>
          <w:sz w:val="24"/>
          <w:szCs w:val="24"/>
        </w:rPr>
      </w:pPr>
    </w:p>
    <w:p w:rsidR="002E63C1" w:rsidRPr="00C21562" w:rsidRDefault="002E63C1" w:rsidP="002E63C1">
      <w:pPr>
        <w:pStyle w:val="NoSpacing"/>
        <w:rPr>
          <w:rFonts w:asciiTheme="majorHAnsi" w:hAnsiTheme="majorHAnsi"/>
          <w:sz w:val="24"/>
          <w:szCs w:val="24"/>
        </w:rPr>
      </w:pPr>
      <w:r w:rsidRPr="00C21562">
        <w:rPr>
          <w:rFonts w:asciiTheme="majorHAnsi" w:hAnsiTheme="majorHAnsi"/>
          <w:sz w:val="24"/>
          <w:szCs w:val="24"/>
        </w:rPr>
        <w:t>Thank you for alerting the executive committee to the confusion surrounding the procedures for advancing Honors Program proposals.  I am writing this memo to clarify those procedures and for inclusion in the Honors Program archive and committee minutes.</w:t>
      </w:r>
    </w:p>
    <w:p w:rsidR="002E63C1" w:rsidRPr="00C21562" w:rsidRDefault="002E63C1" w:rsidP="002E63C1">
      <w:pPr>
        <w:pStyle w:val="NoSpacing"/>
        <w:rPr>
          <w:rFonts w:asciiTheme="majorHAnsi" w:hAnsiTheme="majorHAnsi"/>
          <w:sz w:val="24"/>
          <w:szCs w:val="24"/>
        </w:rPr>
      </w:pPr>
    </w:p>
    <w:p w:rsidR="002E63C1" w:rsidRPr="00C21562" w:rsidRDefault="002E63C1" w:rsidP="002E63C1">
      <w:pPr>
        <w:pStyle w:val="NoSpacing"/>
        <w:rPr>
          <w:rFonts w:asciiTheme="majorHAnsi" w:hAnsiTheme="majorHAnsi"/>
          <w:sz w:val="24"/>
          <w:szCs w:val="24"/>
        </w:rPr>
      </w:pPr>
      <w:r w:rsidRPr="00C21562">
        <w:rPr>
          <w:rFonts w:asciiTheme="majorHAnsi" w:hAnsiTheme="majorHAnsi"/>
          <w:sz w:val="24"/>
          <w:szCs w:val="24"/>
        </w:rPr>
        <w:t>After conferring with representatives from the Academic Requirements Committee, Committee on Committees, Graduate Studies Committee, and Curriculum Committee, the Executive Committee has determined that Honors Program changes, including curriculum changes, should route through the Honors Committee and then directly to the Executive Committee and Faculty Senate for discussion and vote.</w:t>
      </w:r>
    </w:p>
    <w:p w:rsidR="002E63C1" w:rsidRPr="00C21562" w:rsidRDefault="002E63C1" w:rsidP="002E63C1">
      <w:pPr>
        <w:pStyle w:val="NoSpacing"/>
        <w:rPr>
          <w:rFonts w:asciiTheme="majorHAnsi" w:hAnsiTheme="majorHAnsi"/>
          <w:sz w:val="24"/>
          <w:szCs w:val="24"/>
        </w:rPr>
      </w:pPr>
    </w:p>
    <w:p w:rsidR="002E63C1" w:rsidRPr="00C21562" w:rsidRDefault="002E63C1" w:rsidP="002E63C1">
      <w:pPr>
        <w:pStyle w:val="NoSpacing"/>
        <w:rPr>
          <w:rFonts w:asciiTheme="majorHAnsi" w:hAnsiTheme="majorHAnsi"/>
          <w:sz w:val="24"/>
          <w:szCs w:val="24"/>
        </w:rPr>
      </w:pPr>
      <w:r w:rsidRPr="00C21562">
        <w:rPr>
          <w:rFonts w:asciiTheme="majorHAnsi" w:hAnsiTheme="majorHAnsi"/>
          <w:sz w:val="24"/>
          <w:szCs w:val="24"/>
        </w:rPr>
        <w:t>Of particular importance to this determination was the unanimous vote taken on 16 February 2010 by the Senate Curriculum Committee in support of this procedure. Similarly, the Executive Committee was swayed by the comparison of the Honors Committee with the Graduate Studies Committee—two senate-level committees that act as curriculum committees for their respective programs.</w:t>
      </w:r>
    </w:p>
    <w:p w:rsidR="002E63C1" w:rsidRPr="00C21562" w:rsidRDefault="002E63C1" w:rsidP="002E63C1">
      <w:pPr>
        <w:pStyle w:val="NoSpacing"/>
        <w:rPr>
          <w:rFonts w:asciiTheme="majorHAnsi" w:hAnsiTheme="majorHAnsi"/>
          <w:sz w:val="24"/>
          <w:szCs w:val="24"/>
        </w:rPr>
      </w:pPr>
    </w:p>
    <w:p w:rsidR="002E63C1" w:rsidRPr="00C21562" w:rsidRDefault="002E63C1" w:rsidP="002E63C1">
      <w:pPr>
        <w:pStyle w:val="NoSpacing"/>
        <w:rPr>
          <w:rFonts w:asciiTheme="majorHAnsi" w:hAnsiTheme="majorHAnsi"/>
          <w:sz w:val="24"/>
          <w:szCs w:val="24"/>
        </w:rPr>
      </w:pPr>
      <w:r w:rsidRPr="00C21562">
        <w:rPr>
          <w:rFonts w:asciiTheme="majorHAnsi" w:hAnsiTheme="majorHAnsi"/>
          <w:sz w:val="24"/>
          <w:szCs w:val="24"/>
        </w:rPr>
        <w:t xml:space="preserve">As your committee continues to discuss its committee charge, as required by Executive Committee this year, make plans to include curricular responsibilities in your revision. </w:t>
      </w:r>
    </w:p>
    <w:p w:rsidR="002E63C1" w:rsidRPr="00C21562" w:rsidRDefault="002E63C1" w:rsidP="002E63C1">
      <w:pPr>
        <w:pStyle w:val="NoSpacing"/>
        <w:rPr>
          <w:rFonts w:asciiTheme="majorHAnsi" w:hAnsiTheme="majorHAnsi"/>
          <w:sz w:val="24"/>
          <w:szCs w:val="24"/>
        </w:rPr>
      </w:pPr>
    </w:p>
    <w:p w:rsidR="002E63C1" w:rsidRPr="00C21562" w:rsidRDefault="002E63C1" w:rsidP="002E63C1">
      <w:pPr>
        <w:pStyle w:val="NoSpacing"/>
        <w:rPr>
          <w:rFonts w:asciiTheme="majorHAnsi" w:hAnsiTheme="majorHAnsi"/>
          <w:sz w:val="24"/>
          <w:szCs w:val="24"/>
        </w:rPr>
      </w:pPr>
      <w:r w:rsidRPr="00C21562">
        <w:rPr>
          <w:rFonts w:asciiTheme="majorHAnsi" w:hAnsiTheme="majorHAnsi"/>
          <w:sz w:val="24"/>
          <w:szCs w:val="24"/>
        </w:rPr>
        <w:t>Thank you for participating in these meetings and for bringing this issue to our attention.</w:t>
      </w:r>
    </w:p>
    <w:p w:rsidR="002E63C1" w:rsidRPr="00C21562" w:rsidRDefault="002E63C1" w:rsidP="002E63C1">
      <w:pPr>
        <w:pStyle w:val="NoSpacing"/>
        <w:rPr>
          <w:rFonts w:asciiTheme="majorHAnsi" w:hAnsiTheme="majorHAnsi"/>
          <w:sz w:val="24"/>
          <w:szCs w:val="24"/>
        </w:rPr>
      </w:pPr>
    </w:p>
    <w:p w:rsidR="002E63C1" w:rsidRPr="00C21562" w:rsidRDefault="002E63C1" w:rsidP="002E63C1">
      <w:pPr>
        <w:pStyle w:val="NoSpacing"/>
        <w:rPr>
          <w:rFonts w:asciiTheme="majorHAnsi" w:hAnsiTheme="majorHAnsi"/>
          <w:sz w:val="24"/>
          <w:szCs w:val="24"/>
        </w:rPr>
      </w:pPr>
    </w:p>
    <w:p w:rsidR="002E63C1" w:rsidRPr="00C21562" w:rsidRDefault="002E63C1" w:rsidP="002E63C1">
      <w:pPr>
        <w:pStyle w:val="NoSpacing"/>
        <w:rPr>
          <w:rFonts w:asciiTheme="majorHAnsi" w:hAnsiTheme="majorHAnsi"/>
          <w:sz w:val="24"/>
          <w:szCs w:val="24"/>
        </w:rPr>
      </w:pPr>
    </w:p>
    <w:p w:rsidR="00E61AE5" w:rsidRPr="00C21562" w:rsidRDefault="00C21562"/>
    <w:sectPr w:rsidR="00E61AE5" w:rsidRPr="00C21562" w:rsidSect="00D04AB2">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E63C1"/>
    <w:rsid w:val="002E63C1"/>
    <w:rsid w:val="00C21562"/>
  </w:rsids>
  <m:mathPr>
    <m:mathFont m:val="Optim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AE5"/>
    <w:rPr>
      <w:rFonts w:asciiTheme="majorHAnsi" w:hAnsiTheme="majorHAns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2E63C1"/>
    <w:rPr>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Western Oregon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UCS WOU</dc:creator>
  <cp:keywords/>
  <cp:lastModifiedBy>UCS WOU</cp:lastModifiedBy>
  <cp:revision>2</cp:revision>
  <dcterms:created xsi:type="dcterms:W3CDTF">2010-02-19T21:59:00Z</dcterms:created>
  <dcterms:modified xsi:type="dcterms:W3CDTF">2010-02-19T22:00:00Z</dcterms:modified>
</cp:coreProperties>
</file>