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116" w:rsidRDefault="009E6116" w:rsidP="009E6116">
      <w:pPr>
        <w:tabs>
          <w:tab w:val="left" w:pos="900"/>
        </w:tabs>
        <w:ind w:right="-360"/>
        <w:rPr>
          <w:rFonts w:ascii="Calibri" w:hAnsi="Calibri"/>
          <w:color w:val="000000"/>
          <w:lang w:eastAsia="en-US"/>
        </w:rPr>
      </w:pPr>
    </w:p>
    <w:p w:rsidR="009E6116" w:rsidRPr="006D733D" w:rsidRDefault="009E6116" w:rsidP="009E6116">
      <w:pPr>
        <w:tabs>
          <w:tab w:val="left" w:pos="900"/>
        </w:tabs>
        <w:ind w:right="-360"/>
        <w:rPr>
          <w:rFonts w:ascii="Times" w:hAnsi="Times"/>
          <w:sz w:val="20"/>
          <w:szCs w:val="20"/>
          <w:lang w:eastAsia="en-US"/>
        </w:rPr>
      </w:pPr>
      <w:r>
        <w:rPr>
          <w:rFonts w:ascii="Calibri" w:hAnsi="Calibri"/>
          <w:color w:val="000000"/>
          <w:lang w:eastAsia="en-US"/>
        </w:rPr>
        <w:t>To:        </w:t>
      </w:r>
      <w:r>
        <w:rPr>
          <w:rFonts w:ascii="Calibri" w:hAnsi="Calibri"/>
          <w:color w:val="000000"/>
          <w:lang w:eastAsia="en-US"/>
        </w:rPr>
        <w:tab/>
      </w:r>
      <w:r w:rsidRPr="006D733D">
        <w:rPr>
          <w:rFonts w:ascii="Calibri" w:hAnsi="Calibri"/>
          <w:color w:val="000000"/>
          <w:lang w:eastAsia="en-US"/>
        </w:rPr>
        <w:t>Academic Requirements Committee, Faculty Senate</w:t>
      </w:r>
    </w:p>
    <w:p w:rsidR="009E6116" w:rsidRPr="006D733D" w:rsidRDefault="009E6116" w:rsidP="009E6116">
      <w:pPr>
        <w:tabs>
          <w:tab w:val="left" w:pos="900"/>
        </w:tabs>
        <w:ind w:right="-360"/>
        <w:rPr>
          <w:rFonts w:ascii="Times" w:hAnsi="Times"/>
          <w:sz w:val="20"/>
          <w:szCs w:val="20"/>
          <w:lang w:eastAsia="en-US"/>
        </w:rPr>
      </w:pPr>
      <w:r w:rsidRPr="006D733D">
        <w:rPr>
          <w:rFonts w:ascii="Calibri" w:hAnsi="Calibri"/>
          <w:color w:val="000000"/>
          <w:lang w:eastAsia="en-US"/>
        </w:rPr>
        <w:t xml:space="preserve">From:     </w:t>
      </w:r>
      <w:r>
        <w:rPr>
          <w:rFonts w:ascii="Calibri" w:hAnsi="Calibri"/>
          <w:color w:val="000000"/>
          <w:lang w:eastAsia="en-US"/>
        </w:rPr>
        <w:tab/>
      </w:r>
      <w:r w:rsidRPr="006D733D">
        <w:rPr>
          <w:rFonts w:ascii="Calibri" w:hAnsi="Calibri"/>
          <w:color w:val="000000"/>
          <w:lang w:eastAsia="en-US"/>
        </w:rPr>
        <w:t>Christine Harvey Horning, English Department</w:t>
      </w:r>
    </w:p>
    <w:p w:rsidR="009E6116" w:rsidRPr="006D733D" w:rsidRDefault="009E6116" w:rsidP="009E6116">
      <w:pPr>
        <w:tabs>
          <w:tab w:val="left" w:pos="900"/>
        </w:tabs>
        <w:ind w:right="-360"/>
        <w:rPr>
          <w:rFonts w:ascii="Times" w:hAnsi="Times"/>
          <w:sz w:val="20"/>
          <w:szCs w:val="20"/>
          <w:lang w:eastAsia="en-US"/>
        </w:rPr>
      </w:pPr>
      <w:r>
        <w:rPr>
          <w:rFonts w:ascii="Calibri" w:hAnsi="Calibri"/>
          <w:color w:val="000000"/>
          <w:lang w:eastAsia="en-US"/>
        </w:rPr>
        <w:t>Date:      </w:t>
      </w:r>
      <w:r>
        <w:rPr>
          <w:rFonts w:ascii="Calibri" w:hAnsi="Calibri"/>
          <w:color w:val="000000"/>
          <w:lang w:eastAsia="en-US"/>
        </w:rPr>
        <w:tab/>
        <w:t>November 6</w:t>
      </w:r>
      <w:r w:rsidRPr="006D733D">
        <w:rPr>
          <w:rFonts w:ascii="Calibri" w:hAnsi="Calibri"/>
          <w:color w:val="000000"/>
          <w:lang w:eastAsia="en-US"/>
        </w:rPr>
        <w:t>, 2014</w:t>
      </w:r>
    </w:p>
    <w:p w:rsidR="009E6116" w:rsidRPr="006D733D" w:rsidRDefault="009E6116" w:rsidP="009E6116">
      <w:pPr>
        <w:tabs>
          <w:tab w:val="left" w:pos="900"/>
        </w:tabs>
        <w:ind w:right="-360"/>
        <w:rPr>
          <w:rFonts w:ascii="Times" w:hAnsi="Times"/>
          <w:sz w:val="20"/>
          <w:szCs w:val="20"/>
          <w:lang w:eastAsia="en-US"/>
        </w:rPr>
      </w:pPr>
      <w:r w:rsidRPr="006D733D">
        <w:rPr>
          <w:rFonts w:ascii="Calibri" w:hAnsi="Calibri"/>
          <w:b/>
          <w:bCs/>
          <w:color w:val="000000"/>
          <w:lang w:eastAsia="en-US"/>
        </w:rPr>
        <w:t xml:space="preserve">Re:        </w:t>
      </w:r>
      <w:r>
        <w:rPr>
          <w:rFonts w:ascii="Calibri" w:hAnsi="Calibri"/>
          <w:b/>
          <w:bCs/>
          <w:color w:val="000000"/>
          <w:lang w:eastAsia="en-US"/>
        </w:rPr>
        <w:tab/>
      </w:r>
      <w:r w:rsidRPr="006D733D">
        <w:rPr>
          <w:rFonts w:ascii="Calibri" w:hAnsi="Calibri"/>
          <w:b/>
          <w:bCs/>
          <w:color w:val="000000"/>
          <w:lang w:eastAsia="en-US"/>
        </w:rPr>
        <w:t>First Year Writing (FYW) Placement Proposal:  WR 115 &amp; WR 135</w:t>
      </w:r>
    </w:p>
    <w:p w:rsidR="009E6116" w:rsidRPr="006D733D" w:rsidRDefault="009E6116" w:rsidP="009E6116">
      <w:pPr>
        <w:rPr>
          <w:rFonts w:ascii="Times" w:eastAsia="Times New Roman" w:hAnsi="Times"/>
          <w:sz w:val="20"/>
          <w:szCs w:val="20"/>
          <w:lang w:eastAsia="en-US"/>
        </w:rPr>
      </w:pPr>
    </w:p>
    <w:p w:rsidR="009E6116" w:rsidRPr="006D733D" w:rsidRDefault="009E6116" w:rsidP="009E6116">
      <w:pPr>
        <w:ind w:right="-360"/>
        <w:textAlignment w:val="baseline"/>
        <w:rPr>
          <w:rFonts w:ascii="Calibri" w:hAnsi="Calibri"/>
          <w:b/>
          <w:bCs/>
          <w:color w:val="000000"/>
          <w:sz w:val="28"/>
          <w:szCs w:val="28"/>
          <w:lang w:eastAsia="en-US"/>
        </w:rPr>
      </w:pPr>
      <w:r>
        <w:rPr>
          <w:rFonts w:ascii="Calibri" w:hAnsi="Calibri"/>
          <w:b/>
          <w:bCs/>
          <w:color w:val="000000"/>
          <w:sz w:val="28"/>
          <w:szCs w:val="28"/>
          <w:lang w:eastAsia="en-US"/>
        </w:rPr>
        <w:t xml:space="preserve">Summary of </w:t>
      </w:r>
      <w:r w:rsidRPr="00DA2011">
        <w:rPr>
          <w:rFonts w:ascii="Calibri" w:hAnsi="Calibri"/>
          <w:b/>
          <w:bCs/>
          <w:color w:val="000000"/>
          <w:sz w:val="28"/>
          <w:szCs w:val="28"/>
          <w:lang w:eastAsia="en-US"/>
        </w:rPr>
        <w:t xml:space="preserve">Recommended </w:t>
      </w:r>
      <w:r>
        <w:rPr>
          <w:rFonts w:ascii="Calibri" w:hAnsi="Calibri"/>
          <w:b/>
          <w:bCs/>
          <w:color w:val="000000"/>
          <w:sz w:val="28"/>
          <w:szCs w:val="28"/>
          <w:lang w:eastAsia="en-US"/>
        </w:rPr>
        <w:t>Policy</w:t>
      </w:r>
      <w:r>
        <w:rPr>
          <w:rFonts w:ascii="Calibri" w:hAnsi="Calibri"/>
          <w:b/>
          <w:bCs/>
          <w:color w:val="000000"/>
          <w:sz w:val="28"/>
          <w:szCs w:val="28"/>
          <w:lang w:eastAsia="en-US"/>
        </w:rPr>
        <w:t>:</w:t>
      </w:r>
    </w:p>
    <w:p w:rsidR="009E6116" w:rsidRPr="006D733D" w:rsidRDefault="009E6116" w:rsidP="009E6116">
      <w:pPr>
        <w:rPr>
          <w:rFonts w:ascii="Times" w:eastAsia="Times New Roman" w:hAnsi="Times"/>
          <w:sz w:val="20"/>
          <w:szCs w:val="20"/>
          <w:lang w:eastAsia="en-US"/>
        </w:rPr>
      </w:pPr>
    </w:p>
    <w:p w:rsidR="009E6116" w:rsidRPr="006D733D" w:rsidRDefault="009E6116" w:rsidP="009E6116">
      <w:pPr>
        <w:ind w:right="-360"/>
        <w:rPr>
          <w:rFonts w:ascii="Times" w:hAnsi="Times"/>
          <w:sz w:val="22"/>
          <w:szCs w:val="22"/>
          <w:lang w:eastAsia="en-US"/>
        </w:rPr>
      </w:pPr>
      <w:r w:rsidRPr="006D733D">
        <w:rPr>
          <w:rFonts w:ascii="Calibri" w:hAnsi="Calibri"/>
          <w:color w:val="000000"/>
          <w:sz w:val="22"/>
          <w:szCs w:val="22"/>
          <w:lang w:eastAsia="en-US"/>
        </w:rPr>
        <w:t xml:space="preserve">The English Department </w:t>
      </w:r>
      <w:r>
        <w:rPr>
          <w:rFonts w:ascii="Calibri" w:hAnsi="Calibri"/>
          <w:color w:val="000000"/>
          <w:sz w:val="22"/>
          <w:szCs w:val="22"/>
          <w:lang w:eastAsia="en-US"/>
        </w:rPr>
        <w:t>requests</w:t>
      </w:r>
      <w:r w:rsidRPr="006D733D">
        <w:rPr>
          <w:rFonts w:ascii="Calibri" w:hAnsi="Calibri"/>
          <w:color w:val="000000"/>
          <w:sz w:val="22"/>
          <w:szCs w:val="22"/>
          <w:lang w:eastAsia="en-US"/>
        </w:rPr>
        <w:t xml:space="preserve"> the following two recommendations be implemented for incoming Western st</w:t>
      </w:r>
      <w:r w:rsidRPr="00DA2011">
        <w:rPr>
          <w:rFonts w:ascii="Calibri" w:hAnsi="Calibri"/>
          <w:color w:val="000000"/>
          <w:sz w:val="22"/>
          <w:szCs w:val="22"/>
          <w:lang w:eastAsia="en-US"/>
        </w:rPr>
        <w:t xml:space="preserve">udents starting Fall 2015:  1) </w:t>
      </w:r>
      <w:r w:rsidRPr="006D733D">
        <w:rPr>
          <w:rFonts w:ascii="Calibri" w:hAnsi="Calibri"/>
          <w:color w:val="000000"/>
          <w:sz w:val="22"/>
          <w:szCs w:val="22"/>
          <w:lang w:eastAsia="en-US"/>
        </w:rPr>
        <w:t xml:space="preserve">the registrar </w:t>
      </w:r>
      <w:r>
        <w:rPr>
          <w:rFonts w:ascii="Calibri" w:hAnsi="Calibri"/>
          <w:color w:val="000000"/>
          <w:sz w:val="22"/>
          <w:szCs w:val="22"/>
          <w:lang w:eastAsia="en-US"/>
        </w:rPr>
        <w:t>to</w:t>
      </w:r>
      <w:r w:rsidRPr="006D733D">
        <w:rPr>
          <w:rFonts w:ascii="Calibri" w:hAnsi="Calibri"/>
          <w:color w:val="000000"/>
          <w:sz w:val="22"/>
          <w:szCs w:val="22"/>
          <w:lang w:eastAsia="en-US"/>
        </w:rPr>
        <w:t xml:space="preserve"> place students automatically into the appropriate first-year writing course based on their SAT Writing (or ACT English) scores</w:t>
      </w:r>
      <w:r>
        <w:rPr>
          <w:rFonts w:ascii="Calibri" w:hAnsi="Calibri"/>
          <w:color w:val="000000"/>
          <w:sz w:val="22"/>
          <w:szCs w:val="22"/>
          <w:lang w:eastAsia="en-US"/>
        </w:rPr>
        <w:t xml:space="preserve"> according to a tiered scale</w:t>
      </w:r>
      <w:bookmarkStart w:id="0" w:name="_GoBack"/>
      <w:bookmarkEnd w:id="0"/>
      <w:r w:rsidRPr="006D733D">
        <w:rPr>
          <w:rFonts w:ascii="Calibri" w:hAnsi="Calibri"/>
          <w:color w:val="000000"/>
          <w:sz w:val="22"/>
          <w:szCs w:val="22"/>
          <w:lang w:eastAsia="en-US"/>
        </w:rPr>
        <w:t>, and 2) the adoption of a Writing Requirement Rider.  </w:t>
      </w:r>
      <w:r>
        <w:rPr>
          <w:rFonts w:ascii="Calibri" w:hAnsi="Calibri"/>
          <w:color w:val="000000"/>
          <w:sz w:val="22"/>
          <w:szCs w:val="22"/>
          <w:lang w:eastAsia="en-US"/>
        </w:rPr>
        <w:t>T</w:t>
      </w:r>
      <w:r w:rsidRPr="006D733D">
        <w:rPr>
          <w:rFonts w:ascii="Calibri" w:hAnsi="Calibri"/>
          <w:color w:val="000000"/>
          <w:sz w:val="22"/>
          <w:szCs w:val="22"/>
          <w:lang w:eastAsia="en-US"/>
        </w:rPr>
        <w:t xml:space="preserve">hese policies </w:t>
      </w:r>
      <w:r>
        <w:rPr>
          <w:rFonts w:ascii="Calibri" w:hAnsi="Calibri"/>
          <w:color w:val="000000"/>
          <w:sz w:val="22"/>
          <w:szCs w:val="22"/>
          <w:lang w:eastAsia="en-US"/>
        </w:rPr>
        <w:t>would appear</w:t>
      </w:r>
      <w:r w:rsidRPr="006D733D">
        <w:rPr>
          <w:rFonts w:ascii="Calibri" w:hAnsi="Calibri"/>
          <w:color w:val="000000"/>
          <w:sz w:val="22"/>
          <w:szCs w:val="22"/>
          <w:lang w:eastAsia="en-US"/>
        </w:rPr>
        <w:t xml:space="preserve"> in an expanded “First Year Writing requirements” section of the Catalog (p. 38 of 2014-15 Catalog).  </w:t>
      </w:r>
    </w:p>
    <w:p w:rsidR="005F758B" w:rsidRDefault="005F758B"/>
    <w:sectPr w:rsidR="005F758B" w:rsidSect="005F758B">
      <w:pgSz w:w="12240" w:h="15840"/>
      <w:pgMar w:top="1440" w:right="180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16"/>
    <w:rsid w:val="00276B29"/>
    <w:rsid w:val="00506F04"/>
    <w:rsid w:val="005F758B"/>
    <w:rsid w:val="0079044C"/>
    <w:rsid w:val="009E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03874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634</Characters>
  <Application>Microsoft Macintosh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Harvey Horning</dc:creator>
  <cp:keywords/>
  <dc:description/>
  <cp:lastModifiedBy>Christine Harvey Horning</cp:lastModifiedBy>
  <cp:revision>1</cp:revision>
  <dcterms:created xsi:type="dcterms:W3CDTF">2014-11-21T01:29:00Z</dcterms:created>
  <dcterms:modified xsi:type="dcterms:W3CDTF">2014-11-21T01:35:00Z</dcterms:modified>
</cp:coreProperties>
</file>