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267D" w14:textId="77777777" w:rsidR="00C7119E" w:rsidRDefault="00C7119E">
      <w:pPr>
        <w:widowControl w:val="0"/>
        <w:tabs>
          <w:tab w:val="left" w:pos="6400"/>
        </w:tabs>
        <w:ind w:left="-1800" w:right="-1800"/>
        <w:rPr>
          <w:rFonts w:ascii="Arial" w:eastAsia="Arial" w:hAnsi="Arial" w:cs="Arial"/>
        </w:rPr>
      </w:pPr>
    </w:p>
    <w:p w14:paraId="682C6FFC" w14:textId="77777777" w:rsidR="00C7119E" w:rsidRDefault="00B8093C">
      <w:pPr>
        <w:pStyle w:val="Title"/>
        <w:widowControl w:val="0"/>
      </w:pPr>
      <w:bookmarkStart w:id="0" w:name="_heading=h.gjdgxs" w:colFirst="0" w:colLast="0"/>
      <w:bookmarkEnd w:id="0"/>
      <w:r>
        <w:t>Faculty Senate Minutes</w:t>
      </w:r>
    </w:p>
    <w:p w14:paraId="0BD109F1" w14:textId="77777777" w:rsidR="00C7119E" w:rsidRDefault="00B8093C">
      <w:pPr>
        <w:pStyle w:val="Subtitle"/>
        <w:widowControl w:val="0"/>
      </w:pPr>
      <w:r>
        <w:t>October 13, 2020</w:t>
      </w:r>
    </w:p>
    <w:p w14:paraId="6D770B89" w14:textId="77777777" w:rsidR="00C7119E" w:rsidRDefault="00C7119E">
      <w:pPr>
        <w:widowControl w:val="0"/>
      </w:pPr>
    </w:p>
    <w:p w14:paraId="0B026E53" w14:textId="77777777" w:rsidR="00C7119E" w:rsidRDefault="00B8093C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Virtual Meeting</w:t>
      </w:r>
    </w:p>
    <w:p w14:paraId="774F1AD3" w14:textId="77777777" w:rsidR="00C7119E" w:rsidRDefault="00C7119E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0C50518" w14:textId="77777777" w:rsidR="00C7119E" w:rsidRDefault="00B8093C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Primarily paperless, wou.edu/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facultysenate</w:t>
      </w:r>
      <w:proofErr w:type="spellEnd"/>
    </w:p>
    <w:p w14:paraId="116127B0" w14:textId="77777777" w:rsidR="00C7119E" w:rsidRDefault="00B8093C">
      <w:pPr>
        <w:pStyle w:val="Heading1"/>
        <w:keepNext w:val="0"/>
        <w:widowControl w:val="0"/>
      </w:pPr>
      <w:r>
        <w:t xml:space="preserve"> 3:15 - 3:30 p.m. </w:t>
      </w:r>
    </w:p>
    <w:p w14:paraId="573C46BB" w14:textId="77777777" w:rsidR="00C7119E" w:rsidRDefault="00B8093C">
      <w:pPr>
        <w:widowControl w:val="0"/>
        <w:ind w:firstLine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Better Know a Colleague (informal gathering, optional)</w:t>
      </w:r>
    </w:p>
    <w:p w14:paraId="3E724BD3" w14:textId="77777777" w:rsidR="00C7119E" w:rsidRDefault="00B8093C">
      <w:pPr>
        <w:pStyle w:val="Heading1"/>
        <w:keepNext w:val="0"/>
        <w:widowControl w:val="0"/>
      </w:pPr>
      <w:r>
        <w:t xml:space="preserve"> 3:30 - 5:00 p.m. </w:t>
      </w:r>
    </w:p>
    <w:p w14:paraId="41D3B9F7" w14:textId="77777777" w:rsidR="00C7119E" w:rsidRDefault="00B8093C">
      <w:pPr>
        <w:widowControl w:val="0"/>
        <w:tabs>
          <w:tab w:val="left" w:pos="6504"/>
        </w:tabs>
        <w:ind w:firstLine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sz w:val="22"/>
          <w:szCs w:val="22"/>
        </w:rPr>
        <w:t>Business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Meeting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72920A2D" w14:textId="77777777" w:rsidR="00C7119E" w:rsidRDefault="00C7119E">
      <w:pPr>
        <w:widowControl w:val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79D4B31" w14:textId="77777777" w:rsidR="00C7119E" w:rsidRDefault="00B8093C">
      <w:pPr>
        <w:pStyle w:val="Heading2"/>
        <w:keepNext w:val="0"/>
        <w:widowControl w:val="0"/>
      </w:pPr>
      <w:r>
        <w:t xml:space="preserve">  </w:t>
      </w:r>
      <w:r>
        <w:tab/>
        <w:t>1. Call to order</w:t>
      </w:r>
    </w:p>
    <w:p w14:paraId="185A97E8" w14:textId="77777777" w:rsidR="00C7119E" w:rsidRDefault="00B8093C">
      <w:pPr>
        <w:pStyle w:val="Heading2"/>
        <w:keepNext w:val="0"/>
        <w:widowControl w:val="0"/>
        <w:ind w:left="720"/>
      </w:pPr>
      <w:r>
        <w:t>2. Call of the roll (by entry of names into Zoom Chat)</w:t>
      </w:r>
    </w:p>
    <w:p w14:paraId="6682517B" w14:textId="77777777" w:rsidR="00C7119E" w:rsidRDefault="00B8093C">
      <w:pPr>
        <w:pStyle w:val="Heading2"/>
        <w:keepNext w:val="0"/>
        <w:widowControl w:val="0"/>
        <w:ind w:left="720"/>
      </w:pPr>
      <w:r>
        <w:t>3. Corrections to and approval of minutes from previous meeting (see website)</w:t>
      </w:r>
    </w:p>
    <w:p w14:paraId="307CD059" w14:textId="77777777" w:rsidR="00C7119E" w:rsidRDefault="00B8093C">
      <w:pPr>
        <w:pStyle w:val="Heading2"/>
        <w:keepNext w:val="0"/>
        <w:widowControl w:val="0"/>
        <w:spacing w:before="0" w:after="0"/>
        <w:ind w:left="1520"/>
      </w:pPr>
      <w:r>
        <w:t>3.1.               June 9, 2020 Minutes</w:t>
      </w:r>
    </w:p>
    <w:p w14:paraId="3F51B90E" w14:textId="77777777" w:rsidR="00C7119E" w:rsidRDefault="00B8093C">
      <w:pPr>
        <w:numPr>
          <w:ilvl w:val="0"/>
          <w:numId w:val="1"/>
        </w:numPr>
        <w:ind w:left="1440"/>
      </w:pPr>
      <w:r>
        <w:t>Minutes approved as posted</w:t>
      </w:r>
    </w:p>
    <w:p w14:paraId="7C33FA90" w14:textId="77777777" w:rsidR="00C7119E" w:rsidRDefault="00C7119E" w:rsidP="006B46A1"/>
    <w:p w14:paraId="712059A0" w14:textId="77777777" w:rsidR="00C7119E" w:rsidRDefault="00B8093C">
      <w:pPr>
        <w:pStyle w:val="Heading2"/>
        <w:keepNext w:val="0"/>
        <w:widowControl w:val="0"/>
        <w:spacing w:before="0" w:after="0"/>
        <w:ind w:left="1520"/>
      </w:pPr>
      <w:r>
        <w:t xml:space="preserve">3.2.               </w:t>
      </w:r>
      <w:r>
        <w:t>July 14, 2020 Minutes</w:t>
      </w:r>
    </w:p>
    <w:p w14:paraId="011B3DF3" w14:textId="77777777" w:rsidR="00C7119E" w:rsidRDefault="00B8093C">
      <w:pPr>
        <w:pStyle w:val="Heading2"/>
        <w:keepNext w:val="0"/>
        <w:widowControl w:val="0"/>
        <w:spacing w:before="0" w:after="0"/>
        <w:ind w:left="360"/>
        <w:rPr>
          <w:rFonts w:ascii="Cambria" w:eastAsia="Cambria" w:hAnsi="Cambria"/>
          <w:b w:val="0"/>
          <w:sz w:val="24"/>
          <w:szCs w:val="24"/>
        </w:rPr>
      </w:pPr>
      <w:r>
        <w:t xml:space="preserve"> </w:t>
      </w:r>
    </w:p>
    <w:p w14:paraId="7C4D3D0E" w14:textId="41F89658" w:rsidR="00C7119E" w:rsidRDefault="00B8093C" w:rsidP="006B46A1">
      <w:pPr>
        <w:numPr>
          <w:ilvl w:val="0"/>
          <w:numId w:val="1"/>
        </w:numPr>
        <w:ind w:left="1440"/>
      </w:pPr>
      <w:r>
        <w:t xml:space="preserve"> Minutes approved as posted</w:t>
      </w:r>
    </w:p>
    <w:p w14:paraId="3A2C38FF" w14:textId="77777777" w:rsidR="00C7119E" w:rsidRDefault="00C7119E">
      <w:pPr>
        <w:pStyle w:val="Heading2"/>
        <w:keepNext w:val="0"/>
        <w:widowControl w:val="0"/>
        <w:spacing w:before="0" w:after="0"/>
        <w:ind w:left="360"/>
      </w:pPr>
    </w:p>
    <w:p w14:paraId="4D9372AA" w14:textId="77777777" w:rsidR="00C7119E" w:rsidRDefault="00B8093C">
      <w:pPr>
        <w:pStyle w:val="Heading2"/>
        <w:keepNext w:val="0"/>
        <w:widowControl w:val="0"/>
        <w:spacing w:before="0" w:after="0"/>
        <w:ind w:left="720"/>
      </w:pPr>
      <w:r>
        <w:t>4.    Institutional Reports</w:t>
      </w:r>
    </w:p>
    <w:p w14:paraId="2CA2D068" w14:textId="77777777" w:rsidR="00C7119E" w:rsidRDefault="00B8093C">
      <w:pPr>
        <w:pStyle w:val="Heading2"/>
        <w:keepNext w:val="0"/>
        <w:widowControl w:val="0"/>
        <w:spacing w:before="0" w:after="0"/>
        <w:ind w:left="1520"/>
      </w:pPr>
      <w:r>
        <w:t>4.1.               Faculty Senate President</w:t>
      </w:r>
    </w:p>
    <w:p w14:paraId="7D21E7CA" w14:textId="41B00369" w:rsidR="00C7119E" w:rsidRDefault="006B46A1">
      <w:pPr>
        <w:numPr>
          <w:ilvl w:val="0"/>
          <w:numId w:val="1"/>
        </w:numPr>
        <w:ind w:left="1440"/>
      </w:pPr>
      <w:r w:rsidRPr="006B46A1">
        <w:t>Report available on the Faculty Senate Website</w:t>
      </w:r>
    </w:p>
    <w:p w14:paraId="18C63190" w14:textId="5E96740E" w:rsidR="00C7119E" w:rsidRDefault="00B8093C">
      <w:pPr>
        <w:numPr>
          <w:ilvl w:val="0"/>
          <w:numId w:val="1"/>
        </w:numPr>
        <w:ind w:left="1440"/>
      </w:pPr>
      <w:r>
        <w:t>Final exam schedule</w:t>
      </w:r>
      <w:r w:rsidR="006B46A1">
        <w:t>:</w:t>
      </w:r>
      <w:r>
        <w:t xml:space="preserve"> came up in </w:t>
      </w:r>
      <w:r w:rsidR="006B46A1">
        <w:t>S</w:t>
      </w:r>
      <w:r>
        <w:t xml:space="preserve">pring, </w:t>
      </w:r>
      <w:r w:rsidR="006B46A1">
        <w:t xml:space="preserve">want to add </w:t>
      </w:r>
      <w:r>
        <w:t>a couple clarifications: any online asynchronous course cannot have a rigid final exam time due to conflicts with other classes; online synchronous courses should follow</w:t>
      </w:r>
      <w:r w:rsidR="006B46A1">
        <w:t xml:space="preserve"> the</w:t>
      </w:r>
      <w:r>
        <w:t xml:space="preserve"> final exam schedule with when </w:t>
      </w:r>
      <w:r w:rsidR="006B46A1">
        <w:t xml:space="preserve">class </w:t>
      </w:r>
      <w:r>
        <w:t>meets</w:t>
      </w:r>
      <w:r w:rsidR="006B46A1">
        <w:t xml:space="preserve"> in person</w:t>
      </w:r>
      <w:r>
        <w:t>. Som</w:t>
      </w:r>
      <w:r>
        <w:t xml:space="preserve">e course dates/times </w:t>
      </w:r>
      <w:r w:rsidR="006B46A1">
        <w:t xml:space="preserve">are </w:t>
      </w:r>
      <w:r>
        <w:t xml:space="preserve">missing from </w:t>
      </w:r>
      <w:r w:rsidR="006B46A1">
        <w:t xml:space="preserve">the </w:t>
      </w:r>
      <w:r>
        <w:t xml:space="preserve">final exam schedule. If not on that chart, use </w:t>
      </w:r>
      <w:r w:rsidR="006B46A1">
        <w:t xml:space="preserve">the </w:t>
      </w:r>
      <w:r>
        <w:t xml:space="preserve">time you normally meet. </w:t>
      </w:r>
      <w:r>
        <w:t>Amy Clark</w:t>
      </w:r>
      <w:r w:rsidR="006B46A1">
        <w:t xml:space="preserve"> has</w:t>
      </w:r>
      <w:r>
        <w:t xml:space="preserve"> suggested a small faculty workgroup to work on revising final exam schedule. If any interest, please email Leigh at FS President email.</w:t>
      </w:r>
    </w:p>
    <w:p w14:paraId="32D88019" w14:textId="4CDDDDF3" w:rsidR="00C7119E" w:rsidRDefault="00B8093C" w:rsidP="006B46A1">
      <w:pPr>
        <w:numPr>
          <w:ilvl w:val="0"/>
          <w:numId w:val="1"/>
        </w:numPr>
        <w:ind w:left="1440"/>
      </w:pPr>
      <w:r>
        <w:t xml:space="preserve"> Comm</w:t>
      </w:r>
      <w:r>
        <w:t xml:space="preserve">ent: </w:t>
      </w:r>
      <w:r w:rsidR="006B46A1">
        <w:t xml:space="preserve">It is important to note that some instructors have finalized syllabi and students have made plans around these, so </w:t>
      </w:r>
      <w:r>
        <w:t xml:space="preserve">making rules </w:t>
      </w:r>
      <w:r>
        <w:lastRenderedPageBreak/>
        <w:t xml:space="preserve">about the final exam time </w:t>
      </w:r>
      <w:r w:rsidR="006B46A1">
        <w:t>while the term is in progress can potentially create problems.</w:t>
      </w:r>
    </w:p>
    <w:p w14:paraId="36B71F71" w14:textId="77777777" w:rsidR="00C7119E" w:rsidRDefault="00C7119E"/>
    <w:p w14:paraId="2A3DFC28" w14:textId="77777777" w:rsidR="00C7119E" w:rsidRDefault="00B8093C">
      <w:pPr>
        <w:pStyle w:val="Heading2"/>
        <w:keepNext w:val="0"/>
        <w:widowControl w:val="0"/>
        <w:spacing w:before="0" w:after="0"/>
        <w:ind w:left="1520"/>
      </w:pPr>
      <w:r>
        <w:t xml:space="preserve">4.2.               University President </w:t>
      </w:r>
    </w:p>
    <w:p w14:paraId="2CAC59DA" w14:textId="77777777" w:rsidR="00C7119E" w:rsidRDefault="00B8093C">
      <w:pPr>
        <w:numPr>
          <w:ilvl w:val="0"/>
          <w:numId w:val="1"/>
        </w:numPr>
        <w:ind w:left="1440"/>
      </w:pPr>
      <w:r>
        <w:t>Report available on the Faculty Senate Website</w:t>
      </w:r>
    </w:p>
    <w:p w14:paraId="72541459" w14:textId="14AB3497" w:rsidR="00C7119E" w:rsidRDefault="00C7119E" w:rsidP="006B46A1">
      <w:pPr>
        <w:ind w:left="1440"/>
      </w:pPr>
    </w:p>
    <w:p w14:paraId="1E9D84CF" w14:textId="77777777" w:rsidR="00C7119E" w:rsidRDefault="00C7119E"/>
    <w:p w14:paraId="0CBAD75E" w14:textId="55F4B764" w:rsidR="00C7119E" w:rsidRDefault="00B8093C" w:rsidP="006B46A1">
      <w:pPr>
        <w:pStyle w:val="Heading2"/>
        <w:keepNext w:val="0"/>
        <w:widowControl w:val="0"/>
        <w:spacing w:before="0" w:after="0"/>
        <w:ind w:left="1520"/>
      </w:pPr>
      <w:r>
        <w:t>4.3.               University Provost</w:t>
      </w:r>
    </w:p>
    <w:p w14:paraId="76E4EEBD" w14:textId="6BEB9074" w:rsidR="00C7119E" w:rsidRDefault="00B8093C">
      <w:pPr>
        <w:numPr>
          <w:ilvl w:val="0"/>
          <w:numId w:val="1"/>
        </w:numPr>
        <w:ind w:left="1440"/>
      </w:pPr>
      <w:r>
        <w:t xml:space="preserve"> </w:t>
      </w:r>
      <w:r w:rsidR="006B46A1" w:rsidRPr="006B46A1">
        <w:t>Report available on the Faculty Senate Website</w:t>
      </w:r>
    </w:p>
    <w:p w14:paraId="47A7AE56" w14:textId="77777777" w:rsidR="00C7119E" w:rsidRDefault="00B8093C">
      <w:pPr>
        <w:pStyle w:val="Heading2"/>
        <w:keepNext w:val="0"/>
        <w:widowControl w:val="0"/>
        <w:spacing w:before="0" w:after="0"/>
        <w:ind w:left="360"/>
      </w:pPr>
      <w:r>
        <w:t xml:space="preserve"> </w:t>
      </w:r>
    </w:p>
    <w:p w14:paraId="06D805D1" w14:textId="77777777" w:rsidR="00C7119E" w:rsidRDefault="00B8093C">
      <w:pPr>
        <w:pStyle w:val="Heading2"/>
        <w:keepNext w:val="0"/>
        <w:widowControl w:val="0"/>
        <w:spacing w:before="0" w:after="0"/>
        <w:ind w:left="720"/>
      </w:pPr>
      <w:r>
        <w:t>5.    Considerati</w:t>
      </w:r>
      <w:r>
        <w:t>on of Old Business: None</w:t>
      </w:r>
    </w:p>
    <w:p w14:paraId="1A475208" w14:textId="4F5444D8" w:rsidR="00C7119E" w:rsidRDefault="00C7119E" w:rsidP="006B46A1">
      <w:pPr>
        <w:pStyle w:val="Heading2"/>
        <w:keepNext w:val="0"/>
        <w:widowControl w:val="0"/>
        <w:spacing w:before="0" w:after="0"/>
        <w:ind w:left="1440"/>
      </w:pPr>
    </w:p>
    <w:p w14:paraId="3D22B5B4" w14:textId="77777777" w:rsidR="00C7119E" w:rsidRDefault="00C7119E" w:rsidP="006B46A1">
      <w:pPr>
        <w:ind w:left="1440"/>
      </w:pPr>
    </w:p>
    <w:p w14:paraId="77A18817" w14:textId="77777777" w:rsidR="00C7119E" w:rsidRDefault="00B8093C">
      <w:pPr>
        <w:pStyle w:val="Heading2"/>
        <w:keepNext w:val="0"/>
        <w:widowControl w:val="0"/>
        <w:spacing w:before="0" w:after="0"/>
        <w:ind w:left="720"/>
      </w:pPr>
      <w:r>
        <w:t>6.  Consideration of New Business</w:t>
      </w:r>
    </w:p>
    <w:p w14:paraId="0AEEC20F" w14:textId="77777777" w:rsidR="00C7119E" w:rsidRDefault="00C7119E">
      <w:pPr>
        <w:pStyle w:val="Heading2"/>
        <w:keepNext w:val="0"/>
        <w:widowControl w:val="0"/>
        <w:spacing w:before="0" w:after="0"/>
        <w:ind w:left="720"/>
      </w:pPr>
    </w:p>
    <w:p w14:paraId="04977BEA" w14:textId="77777777" w:rsidR="00C7119E" w:rsidRDefault="00B8093C">
      <w:pPr>
        <w:pStyle w:val="Heading2"/>
        <w:keepNext w:val="0"/>
        <w:widowControl w:val="0"/>
        <w:spacing w:before="0" w:after="0"/>
        <w:ind w:left="720"/>
      </w:pPr>
      <w:r>
        <w:t>6.1                German Studies Major – proposal to drop (Paula Baldwin)</w:t>
      </w:r>
    </w:p>
    <w:p w14:paraId="4AB4233E" w14:textId="77777777" w:rsidR="006B46A1" w:rsidRDefault="006B46A1">
      <w:pPr>
        <w:numPr>
          <w:ilvl w:val="0"/>
          <w:numId w:val="1"/>
        </w:numPr>
        <w:ind w:left="1440"/>
      </w:pPr>
      <w:r w:rsidRPr="006B46A1">
        <w:t>Report available on the Faculty Senate Website</w:t>
      </w:r>
    </w:p>
    <w:p w14:paraId="427977E8" w14:textId="7BB8CBA0" w:rsidR="00C7119E" w:rsidRDefault="00B8093C">
      <w:pPr>
        <w:numPr>
          <w:ilvl w:val="0"/>
          <w:numId w:val="1"/>
        </w:numPr>
        <w:ind w:left="1440"/>
      </w:pPr>
      <w:r>
        <w:t>German minor is going strong</w:t>
      </w:r>
    </w:p>
    <w:p w14:paraId="48F9C617" w14:textId="15578ACF" w:rsidR="00C7119E" w:rsidRDefault="00B8093C">
      <w:pPr>
        <w:numPr>
          <w:ilvl w:val="0"/>
          <w:numId w:val="1"/>
        </w:numPr>
        <w:ind w:left="1440"/>
      </w:pPr>
      <w:r>
        <w:t>Question</w:t>
      </w:r>
      <w:r w:rsidR="006B46A1">
        <w:t>:</w:t>
      </w:r>
      <w:r>
        <w:t xml:space="preserve"> </w:t>
      </w:r>
      <w:r w:rsidR="006B46A1">
        <w:t>regarding the</w:t>
      </w:r>
      <w:r>
        <w:t xml:space="preserve"> German teacher concentration (option for education, teaching middle and high school</w:t>
      </w:r>
      <w:r w:rsidR="006B46A1">
        <w:t xml:space="preserve"> German</w:t>
      </w:r>
      <w:r>
        <w:t>) - will that affect the ability to offer that concentration?</w:t>
      </w:r>
      <w:r w:rsidR="006B46A1">
        <w:t xml:space="preserve"> </w:t>
      </w:r>
      <w:r w:rsidR="006B46A1">
        <w:t>Have you connected with chair Marie LeJeune about that?</w:t>
      </w:r>
    </w:p>
    <w:p w14:paraId="17841DB5" w14:textId="4A287118" w:rsidR="00C7119E" w:rsidRDefault="006B46A1" w:rsidP="006B46A1">
      <w:pPr>
        <w:numPr>
          <w:ilvl w:val="0"/>
          <w:numId w:val="1"/>
        </w:numPr>
        <w:ind w:left="1440"/>
      </w:pPr>
      <w:r>
        <w:t xml:space="preserve">Response: </w:t>
      </w:r>
      <w:r w:rsidR="00B8093C">
        <w:t xml:space="preserve">Deans have had this discussion </w:t>
      </w:r>
      <w:r>
        <w:t>–</w:t>
      </w:r>
      <w:r w:rsidR="00B8093C">
        <w:t xml:space="preserve"> </w:t>
      </w:r>
      <w:r>
        <w:t xml:space="preserve">there are </w:t>
      </w:r>
      <w:r w:rsidR="00B8093C">
        <w:t>not currently any German Ed majors</w:t>
      </w:r>
      <w:r>
        <w:t>, so this has not been an issue.</w:t>
      </w:r>
      <w:r w:rsidR="00B8093C">
        <w:t xml:space="preserve"> (confirmed by both Deans)</w:t>
      </w:r>
    </w:p>
    <w:p w14:paraId="42745A48" w14:textId="77777777" w:rsidR="00C7119E" w:rsidRDefault="00C7119E">
      <w:pPr>
        <w:pStyle w:val="Heading2"/>
        <w:keepNext w:val="0"/>
        <w:widowControl w:val="0"/>
        <w:spacing w:before="0" w:after="0"/>
        <w:ind w:left="720"/>
      </w:pPr>
    </w:p>
    <w:p w14:paraId="04B85879" w14:textId="77777777" w:rsidR="00C7119E" w:rsidRDefault="00B8093C">
      <w:pPr>
        <w:pStyle w:val="Heading2"/>
        <w:keepNext w:val="0"/>
        <w:widowControl w:val="0"/>
        <w:spacing w:before="0" w:after="0"/>
        <w:ind w:left="720"/>
      </w:pPr>
      <w:r>
        <w:t>6.2                Theatre Education – new concentration (Michael Phillips)</w:t>
      </w:r>
    </w:p>
    <w:p w14:paraId="32F97846" w14:textId="56E747CE" w:rsidR="00C7119E" w:rsidRDefault="006B46A1" w:rsidP="006B46A1">
      <w:pPr>
        <w:numPr>
          <w:ilvl w:val="0"/>
          <w:numId w:val="1"/>
        </w:numPr>
        <w:ind w:left="1440"/>
      </w:pPr>
      <w:r w:rsidRPr="006B46A1">
        <w:t>Report available on the Faculty Senate Website</w:t>
      </w:r>
    </w:p>
    <w:p w14:paraId="2787E023" w14:textId="77777777" w:rsidR="00C7119E" w:rsidRDefault="00C7119E"/>
    <w:p w14:paraId="22AE55DD" w14:textId="77777777" w:rsidR="00C7119E" w:rsidRDefault="00B8093C">
      <w:pPr>
        <w:pStyle w:val="Heading2"/>
        <w:keepNext w:val="0"/>
        <w:widowControl w:val="0"/>
        <w:spacing w:before="0" w:after="0"/>
        <w:ind w:left="720"/>
      </w:pPr>
      <w:r>
        <w:t xml:space="preserve">6.3                Creative Productions Major – New (Dirk </w:t>
      </w:r>
      <w:proofErr w:type="spellStart"/>
      <w:r>
        <w:t>Freymuth</w:t>
      </w:r>
      <w:proofErr w:type="spellEnd"/>
      <w:r>
        <w:t>)</w:t>
      </w:r>
    </w:p>
    <w:p w14:paraId="1520CD23" w14:textId="30D863D0" w:rsidR="00C7119E" w:rsidRDefault="006B46A1" w:rsidP="006B46A1">
      <w:pPr>
        <w:numPr>
          <w:ilvl w:val="0"/>
          <w:numId w:val="1"/>
        </w:numPr>
        <w:ind w:left="1440"/>
      </w:pPr>
      <w:r w:rsidRPr="006B46A1">
        <w:t>Report available on the Faculty Senate Website</w:t>
      </w:r>
    </w:p>
    <w:p w14:paraId="266A86FE" w14:textId="6423F778" w:rsidR="00C7119E" w:rsidRDefault="00B8093C">
      <w:pPr>
        <w:numPr>
          <w:ilvl w:val="0"/>
          <w:numId w:val="1"/>
        </w:numPr>
        <w:ind w:left="1440"/>
      </w:pPr>
      <w:r>
        <w:t>Question: I was wondering if you have spoken with Se</w:t>
      </w:r>
      <w:r>
        <w:t>an Huston about this proposal</w:t>
      </w:r>
      <w:r w:rsidR="006B46A1">
        <w:t xml:space="preserve"> regarding Film studies?</w:t>
      </w:r>
    </w:p>
    <w:p w14:paraId="5FC9787E" w14:textId="4CCFF0C3" w:rsidR="00C7119E" w:rsidRDefault="006B46A1">
      <w:pPr>
        <w:numPr>
          <w:ilvl w:val="0"/>
          <w:numId w:val="1"/>
        </w:numPr>
        <w:ind w:left="1440"/>
      </w:pPr>
      <w:r>
        <w:t>Response</w:t>
      </w:r>
      <w:r w:rsidR="00B8093C">
        <w:t>:</w:t>
      </w:r>
      <w:r>
        <w:t xml:space="preserve"> Will do so.</w:t>
      </w:r>
      <w:r w:rsidR="00B8093C">
        <w:t xml:space="preserve"> </w:t>
      </w:r>
    </w:p>
    <w:p w14:paraId="4F2058C8" w14:textId="77777777" w:rsidR="00C7119E" w:rsidRDefault="00B8093C">
      <w:pPr>
        <w:numPr>
          <w:ilvl w:val="0"/>
          <w:numId w:val="1"/>
        </w:numPr>
        <w:ind w:left="1440"/>
      </w:pPr>
      <w:r>
        <w:t>Question: Where can we find examples of the process and some finished products of this proposal?</w:t>
      </w:r>
    </w:p>
    <w:p w14:paraId="26FAD6C9" w14:textId="41A86562" w:rsidR="00C7119E" w:rsidRDefault="00B8093C">
      <w:pPr>
        <w:numPr>
          <w:ilvl w:val="1"/>
          <w:numId w:val="1"/>
        </w:numPr>
      </w:pPr>
      <w:r>
        <w:t>Response: No one has really done this</w:t>
      </w:r>
      <w:r w:rsidR="006B46A1">
        <w:t xml:space="preserve"> yet</w:t>
      </w:r>
      <w:r>
        <w:t>, so we don’t have any finished examples. There is a student (Darrien Ca</w:t>
      </w:r>
      <w:r>
        <w:t>mpo) who was an inspiration for this project. We think there is a need for combining these types of skills.</w:t>
      </w:r>
    </w:p>
    <w:p w14:paraId="53405A23" w14:textId="77777777" w:rsidR="006B46A1" w:rsidRDefault="00B8093C">
      <w:pPr>
        <w:numPr>
          <w:ilvl w:val="0"/>
          <w:numId w:val="1"/>
        </w:numPr>
        <w:ind w:left="1440"/>
      </w:pPr>
      <w:r>
        <w:lastRenderedPageBreak/>
        <w:t>Question: When doing program review,</w:t>
      </w:r>
      <w:r w:rsidR="006B46A1">
        <w:t xml:space="preserve"> I wonder if the</w:t>
      </w:r>
      <w:r>
        <w:t xml:space="preserve"> issue of total number of credits was discussed;</w:t>
      </w:r>
      <w:r w:rsidR="006B46A1">
        <w:t xml:space="preserve"> we were</w:t>
      </w:r>
      <w:r>
        <w:t xml:space="preserve"> told 63</w:t>
      </w:r>
      <w:r w:rsidR="006B46A1">
        <w:t xml:space="preserve"> credits</w:t>
      </w:r>
      <w:r>
        <w:t xml:space="preserve"> is too high</w:t>
      </w:r>
      <w:r w:rsidR="006B46A1">
        <w:t xml:space="preserve"> for a major</w:t>
      </w:r>
      <w:r>
        <w:t>,</w:t>
      </w:r>
      <w:r w:rsidR="006B46A1">
        <w:t xml:space="preserve"> and</w:t>
      </w:r>
      <w:r>
        <w:t xml:space="preserve"> this one is 73...any concern about </w:t>
      </w:r>
      <w:r w:rsidR="006B46A1">
        <w:t xml:space="preserve">having a </w:t>
      </w:r>
      <w:r>
        <w:t>pro</w:t>
      </w:r>
      <w:r>
        <w:t xml:space="preserve">gram with large number of credits required? </w:t>
      </w:r>
    </w:p>
    <w:p w14:paraId="4D1A23A8" w14:textId="313E012A" w:rsidR="00C7119E" w:rsidRDefault="00B8093C" w:rsidP="006B46A1">
      <w:pPr>
        <w:numPr>
          <w:ilvl w:val="0"/>
          <w:numId w:val="1"/>
        </w:numPr>
        <w:ind w:left="1440"/>
      </w:pPr>
      <w:r>
        <w:t xml:space="preserve">Response: </w:t>
      </w:r>
      <w:r w:rsidR="006B46A1">
        <w:t xml:space="preserve">It </w:t>
      </w:r>
      <w:r>
        <w:t>didn’t seem like a high number</w:t>
      </w:r>
      <w:r w:rsidR="006B46A1">
        <w:t xml:space="preserve"> to us; in fact,</w:t>
      </w:r>
      <w:r>
        <w:t xml:space="preserve"> everyone I have collaborated with knows I’ve expressed concern about number of credits being too low</w:t>
      </w:r>
      <w:r w:rsidR="006B46A1">
        <w:t>.</w:t>
      </w:r>
    </w:p>
    <w:p w14:paraId="7ED6C955" w14:textId="77777777" w:rsidR="00C7119E" w:rsidRDefault="00C7119E"/>
    <w:p w14:paraId="10F6BF89" w14:textId="77777777" w:rsidR="00C7119E" w:rsidRDefault="00B8093C">
      <w:pPr>
        <w:pStyle w:val="Heading2"/>
        <w:keepNext w:val="0"/>
        <w:widowControl w:val="0"/>
        <w:spacing w:before="0" w:after="0"/>
        <w:ind w:left="720"/>
      </w:pPr>
      <w:r>
        <w:t xml:space="preserve"> </w:t>
      </w:r>
    </w:p>
    <w:p w14:paraId="651EB5C5" w14:textId="77777777" w:rsidR="00C7119E" w:rsidRDefault="00B8093C">
      <w:pPr>
        <w:pStyle w:val="Heading2"/>
        <w:keepNext w:val="0"/>
        <w:widowControl w:val="0"/>
        <w:spacing w:before="0" w:after="0"/>
        <w:ind w:left="900" w:hanging="260"/>
      </w:pPr>
      <w:r>
        <w:t>7.  Discussion items: None</w:t>
      </w:r>
    </w:p>
    <w:p w14:paraId="66303FF3" w14:textId="77777777" w:rsidR="00C7119E" w:rsidRDefault="00B8093C">
      <w:pPr>
        <w:pStyle w:val="Heading2"/>
        <w:keepNext w:val="0"/>
        <w:widowControl w:val="0"/>
        <w:spacing w:before="0" w:after="0"/>
        <w:ind w:left="640"/>
        <w:rPr>
          <w:rFonts w:ascii="Cambria" w:eastAsia="Cambria" w:hAnsi="Cambria"/>
          <w:b w:val="0"/>
          <w:sz w:val="24"/>
          <w:szCs w:val="24"/>
        </w:rPr>
      </w:pPr>
      <w:r>
        <w:t xml:space="preserve"> </w:t>
      </w:r>
    </w:p>
    <w:p w14:paraId="64123101" w14:textId="5A6AF100" w:rsidR="00C7119E" w:rsidRDefault="00B8093C">
      <w:pPr>
        <w:numPr>
          <w:ilvl w:val="0"/>
          <w:numId w:val="1"/>
        </w:numPr>
        <w:ind w:left="1440"/>
      </w:pPr>
      <w:r>
        <w:t>Question: Are there any plans curren</w:t>
      </w:r>
      <w:r>
        <w:t>tly in the works for the new Rex Fuller (</w:t>
      </w:r>
      <w:r w:rsidR="006B46A1">
        <w:t>i.e., President</w:t>
      </w:r>
      <w:r>
        <w:t>) in its starting phases?</w:t>
      </w:r>
    </w:p>
    <w:p w14:paraId="28EEEA80" w14:textId="1D111EAA" w:rsidR="00C7119E" w:rsidRDefault="00B8093C">
      <w:pPr>
        <w:numPr>
          <w:ilvl w:val="0"/>
          <w:numId w:val="1"/>
        </w:numPr>
        <w:ind w:left="1440"/>
      </w:pPr>
      <w:r>
        <w:t>Rex: Thanks for the question. Chair Kompf is in conversation with the committees, they will meet soon</w:t>
      </w:r>
      <w:r w:rsidR="006B46A1">
        <w:t>;</w:t>
      </w:r>
      <w:r>
        <w:t xml:space="preserve"> there</w:t>
      </w:r>
      <w:r w:rsidR="006B46A1">
        <w:t xml:space="preserve"> has</w:t>
      </w:r>
      <w:r>
        <w:t xml:space="preserve"> been some thinking/conversations. </w:t>
      </w:r>
      <w:r w:rsidR="006B46A1">
        <w:t xml:space="preserve">There is a </w:t>
      </w:r>
      <w:r>
        <w:t>12-month window, which is ample to do the work needed. Expect that there will be an announcement soon but</w:t>
      </w:r>
      <w:r>
        <w:t xml:space="preserve"> it is a work in progress.</w:t>
      </w:r>
    </w:p>
    <w:p w14:paraId="70A702FE" w14:textId="77777777" w:rsidR="00C7119E" w:rsidRDefault="00C7119E">
      <w:pPr>
        <w:pStyle w:val="Heading2"/>
        <w:keepNext w:val="0"/>
        <w:widowControl w:val="0"/>
        <w:spacing w:before="0" w:after="0"/>
        <w:ind w:left="640"/>
      </w:pPr>
    </w:p>
    <w:p w14:paraId="522AC9F3" w14:textId="77777777" w:rsidR="00C7119E" w:rsidRDefault="00B8093C">
      <w:pPr>
        <w:pStyle w:val="Heading2"/>
        <w:keepNext w:val="0"/>
        <w:widowControl w:val="0"/>
        <w:spacing w:before="0" w:after="0"/>
        <w:ind w:left="900" w:hanging="260"/>
      </w:pPr>
      <w:r>
        <w:t>8.  Informational Presentations and Committee Reports</w:t>
      </w:r>
    </w:p>
    <w:p w14:paraId="4E925CE6" w14:textId="77777777" w:rsidR="00C7119E" w:rsidRDefault="00B8093C">
      <w:pPr>
        <w:pStyle w:val="Heading2"/>
        <w:keepNext w:val="0"/>
        <w:widowControl w:val="0"/>
        <w:spacing w:before="0" w:after="0"/>
      </w:pPr>
      <w:r>
        <w:t xml:space="preserve">                   8.1 Faculty Sustainability Committee (Mark Perlman &amp; David </w:t>
      </w:r>
      <w:proofErr w:type="spellStart"/>
      <w:r>
        <w:t>Janovick</w:t>
      </w:r>
      <w:proofErr w:type="spellEnd"/>
      <w:r>
        <w:t>)</w:t>
      </w:r>
    </w:p>
    <w:p w14:paraId="0254AD15" w14:textId="519A4DE1" w:rsidR="00C7119E" w:rsidRDefault="00B8093C" w:rsidP="006B46A1">
      <w:pPr>
        <w:numPr>
          <w:ilvl w:val="0"/>
          <w:numId w:val="1"/>
        </w:numPr>
        <w:ind w:left="1440"/>
      </w:pPr>
      <w:r>
        <w:t>No report yet, just started work, not enough time to have something to share. Pe</w:t>
      </w:r>
      <w:r>
        <w:t>rhaps next meeting.</w:t>
      </w:r>
    </w:p>
    <w:p w14:paraId="35B08250" w14:textId="27AA88DB" w:rsidR="00C7119E" w:rsidRDefault="00C7119E" w:rsidP="006B46A1">
      <w:pPr>
        <w:pStyle w:val="Heading2"/>
        <w:keepNext w:val="0"/>
        <w:widowControl w:val="0"/>
        <w:spacing w:before="0" w:after="0"/>
      </w:pPr>
    </w:p>
    <w:p w14:paraId="4F83F5B1" w14:textId="77777777" w:rsidR="00C7119E" w:rsidRDefault="00B8093C">
      <w:pPr>
        <w:pStyle w:val="Heading2"/>
        <w:keepNext w:val="0"/>
        <w:widowControl w:val="0"/>
        <w:spacing w:before="0" w:after="0"/>
        <w:ind w:left="900" w:hanging="260"/>
      </w:pPr>
      <w:bookmarkStart w:id="1" w:name="_heading=h.oci2fs74g5zt" w:colFirst="0" w:colLast="0"/>
      <w:bookmarkEnd w:id="1"/>
      <w:r>
        <w:t>9.  Announcements: None</w:t>
      </w:r>
    </w:p>
    <w:p w14:paraId="26842691" w14:textId="7A4F407A" w:rsidR="00C7119E" w:rsidRDefault="00C7119E" w:rsidP="006B46A1">
      <w:pPr>
        <w:ind w:left="1440"/>
      </w:pPr>
    </w:p>
    <w:p w14:paraId="36C85F85" w14:textId="75E888AB" w:rsidR="00C7119E" w:rsidRDefault="006B46A1">
      <w:pPr>
        <w:pStyle w:val="Heading2"/>
        <w:keepNext w:val="0"/>
        <w:widowControl w:val="0"/>
        <w:ind w:left="720"/>
      </w:pPr>
      <w:r>
        <w:t xml:space="preserve">Meeting adjourned: </w:t>
      </w:r>
      <w:r w:rsidR="00B8093C">
        <w:t xml:space="preserve">4:30pm </w:t>
      </w:r>
    </w:p>
    <w:p w14:paraId="400538CC" w14:textId="77777777" w:rsidR="00C7119E" w:rsidRDefault="00C7119E">
      <w:pPr>
        <w:widowControl w:val="0"/>
        <w:rPr>
          <w:rFonts w:ascii="Arial" w:eastAsia="Arial" w:hAnsi="Arial" w:cs="Arial"/>
        </w:rPr>
      </w:pPr>
    </w:p>
    <w:p w14:paraId="2360CEE4" w14:textId="77777777" w:rsidR="00C7119E" w:rsidRDefault="00B8093C">
      <w:pPr>
        <w:pStyle w:val="Heading1"/>
        <w:keepNext w:val="0"/>
        <w:widowControl w:val="0"/>
      </w:pPr>
      <w:r>
        <w:t xml:space="preserve">5 – 5:15 p.m. </w:t>
      </w:r>
    </w:p>
    <w:p w14:paraId="53EDC011" w14:textId="77777777" w:rsidR="00C7119E" w:rsidRDefault="00B8093C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Better Know a Colleague</w:t>
      </w:r>
      <w:r>
        <w:rPr>
          <w:rFonts w:ascii="Arial" w:eastAsia="Arial" w:hAnsi="Arial" w:cs="Arial"/>
          <w:sz w:val="22"/>
          <w:szCs w:val="22"/>
        </w:rPr>
        <w:t xml:space="preserve"> (informal gathering continued, optional) </w:t>
      </w:r>
    </w:p>
    <w:p w14:paraId="62EE31B4" w14:textId="77777777" w:rsidR="00C7119E" w:rsidRDefault="00C7119E">
      <w:pPr>
        <w:widowControl w:val="0"/>
        <w:tabs>
          <w:tab w:val="left" w:pos="2032"/>
        </w:tabs>
        <w:rPr>
          <w:rFonts w:ascii="Arial" w:eastAsia="Arial" w:hAnsi="Arial" w:cs="Arial"/>
        </w:rPr>
      </w:pPr>
    </w:p>
    <w:p w14:paraId="66F5A4F3" w14:textId="77777777" w:rsidR="00C7119E" w:rsidRDefault="00C7119E">
      <w:pPr>
        <w:widowControl w:val="0"/>
      </w:pPr>
    </w:p>
    <w:p w14:paraId="78C5E0F4" w14:textId="77777777" w:rsidR="00C7119E" w:rsidRDefault="00C7119E">
      <w:pPr>
        <w:widowControl w:val="0"/>
        <w:ind w:left="720"/>
      </w:pPr>
    </w:p>
    <w:sectPr w:rsidR="00C71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1800" w:bottom="1440" w:left="1800" w:header="187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7ED10" w14:textId="77777777" w:rsidR="00B8093C" w:rsidRDefault="00B8093C">
      <w:r>
        <w:separator/>
      </w:r>
    </w:p>
  </w:endnote>
  <w:endnote w:type="continuationSeparator" w:id="0">
    <w:p w14:paraId="244713C3" w14:textId="77777777" w:rsidR="00B8093C" w:rsidRDefault="00B8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FB110" w14:textId="77777777" w:rsidR="00C7119E" w:rsidRDefault="00C711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770DD" w14:textId="77777777" w:rsidR="00C7119E" w:rsidRDefault="00B809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90"/>
      </w:tabs>
      <w:ind w:left="-1710" w:right="-1800"/>
      <w:rPr>
        <w:color w:val="000000"/>
      </w:rPr>
    </w:pPr>
    <w:r>
      <w:rPr>
        <w:noProof/>
        <w:color w:val="000000"/>
      </w:rPr>
      <w:drawing>
        <wp:inline distT="0" distB="0" distL="0" distR="0" wp14:anchorId="4493A954" wp14:editId="6FD3DDE5">
          <wp:extent cx="7584154" cy="91676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154" cy="91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07F66" w14:textId="77777777" w:rsidR="00C7119E" w:rsidRDefault="00C711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D192B" w14:textId="77777777" w:rsidR="00B8093C" w:rsidRDefault="00B8093C">
      <w:r>
        <w:separator/>
      </w:r>
    </w:p>
  </w:footnote>
  <w:footnote w:type="continuationSeparator" w:id="0">
    <w:p w14:paraId="2C9C7C59" w14:textId="77777777" w:rsidR="00B8093C" w:rsidRDefault="00B8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4EB6C" w14:textId="1F9A5E60" w:rsidR="00C7119E" w:rsidRDefault="00B809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00233F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886383" o:spid="_x0000_s2051" type="#_x0000_t136" alt="" style="position:absolute;margin-left:0;margin-top:0;width:456.8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86520" w14:textId="008A6049" w:rsidR="00C7119E" w:rsidRDefault="00B809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530" w:right="-1800"/>
      <w:rPr>
        <w:color w:val="000000"/>
      </w:rPr>
    </w:pPr>
    <w:r>
      <w:rPr>
        <w:noProof/>
      </w:rPr>
      <w:pict w14:anchorId="579C79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886384" o:spid="_x0000_s2050" type="#_x0000_t136" alt="" style="position:absolute;left:0;text-align:left;margin-left:0;margin-top:0;width:456.8pt;height:152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  <w:r>
      <w:rPr>
        <w:noProof/>
        <w:color w:val="000000"/>
      </w:rPr>
      <w:drawing>
        <wp:inline distT="0" distB="0" distL="0" distR="0" wp14:anchorId="36F30812" wp14:editId="24895BCE">
          <wp:extent cx="7465473" cy="555718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5473" cy="555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CD3F8" w14:textId="50A1B638" w:rsidR="00C7119E" w:rsidRDefault="00B809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66D866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886382" o:spid="_x0000_s2049" type="#_x0000_t136" alt="" style="position:absolute;margin-left:0;margin-top:0;width:456.8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80732"/>
    <w:multiLevelType w:val="multilevel"/>
    <w:tmpl w:val="8FB201D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76E2E7A"/>
    <w:multiLevelType w:val="multilevel"/>
    <w:tmpl w:val="94DEA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9E"/>
    <w:rsid w:val="006B46A1"/>
    <w:rsid w:val="00734D85"/>
    <w:rsid w:val="00B8093C"/>
    <w:rsid w:val="00C7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EB67DD"/>
  <w15:docId w15:val="{C19F5C86-5A31-9545-A49C-80555D21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21"/>
  </w:style>
  <w:style w:type="paragraph" w:styleId="Heading1">
    <w:name w:val="heading 1"/>
    <w:basedOn w:val="Normal"/>
    <w:next w:val="Normal"/>
    <w:link w:val="Heading1Char"/>
    <w:uiPriority w:val="9"/>
    <w:qFormat/>
    <w:rsid w:val="00D350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FD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50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350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350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3FDB"/>
    <w:rPr>
      <w:rFonts w:asciiTheme="majorHAnsi" w:eastAsiaTheme="majorEastAsia" w:hAnsiTheme="majorHAns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50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21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libri" w:eastAsia="Calibri" w:hAnsi="Calibri" w:cs="Calibri"/>
    </w:rPr>
  </w:style>
  <w:style w:type="character" w:customStyle="1" w:styleId="SubtitleChar">
    <w:name w:val="Subtitle Char"/>
    <w:basedOn w:val="DefaultParagraphFont"/>
    <w:link w:val="Subtitle"/>
    <w:uiPriority w:val="11"/>
    <w:rsid w:val="00D350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21"/>
    <w:rPr>
      <w:b/>
      <w:bCs/>
    </w:rPr>
  </w:style>
  <w:style w:type="character" w:styleId="Emphasis">
    <w:name w:val="Emphasis"/>
    <w:basedOn w:val="DefaultParagraphFont"/>
    <w:uiPriority w:val="20"/>
    <w:qFormat/>
    <w:rsid w:val="00D350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5021"/>
    <w:rPr>
      <w:szCs w:val="32"/>
    </w:rPr>
  </w:style>
  <w:style w:type="paragraph" w:styleId="ListParagraph">
    <w:name w:val="List Paragraph"/>
    <w:basedOn w:val="Normal"/>
    <w:uiPriority w:val="34"/>
    <w:qFormat/>
    <w:rsid w:val="00D350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0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50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21"/>
    <w:rPr>
      <w:b/>
      <w:i/>
      <w:sz w:val="24"/>
    </w:rPr>
  </w:style>
  <w:style w:type="character" w:styleId="SubtleEmphasis">
    <w:name w:val="Subtle Emphasis"/>
    <w:uiPriority w:val="19"/>
    <w:qFormat/>
    <w:rsid w:val="00D350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50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50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50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50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02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3FDB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customStyle="1" w:styleId="apple-tab-span">
    <w:name w:val="apple-tab-span"/>
    <w:basedOn w:val="DefaultParagraphFont"/>
    <w:rsid w:val="00B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3QQFJYCp0M0ycrnfLhvVkFaQGQ==">AMUW2mV+6CffcMzoeqwILaCEnCKoXG/8XSLL72Mf8GD6WNBBc25NUv1Twks3i/zYPMClWkYDLuZGo6jXYUAB3RWG+B3LTUNM7zVMJp3XMeYOXszNcJAmk9ZtqTU5F2rH9am9nHCiF4+ovihcM7/XX3R+nQ0zz9EZyA==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</dc:creator>
  <cp:lastModifiedBy>Microsoft Office User</cp:lastModifiedBy>
  <cp:revision>2</cp:revision>
  <dcterms:created xsi:type="dcterms:W3CDTF">2020-10-13T23:43:00Z</dcterms:created>
  <dcterms:modified xsi:type="dcterms:W3CDTF">2020-10-13T23:43:00Z</dcterms:modified>
</cp:coreProperties>
</file>