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Faculty Senate Agenda </w:t>
      </w:r>
    </w:p>
    <w:p w:rsidR="00000000" w:rsidDel="00000000" w:rsidP="00000000" w:rsidRDefault="00000000" w:rsidRPr="00000000" w14:paraId="00000002">
      <w:pPr>
        <w:ind w:left="360" w:hanging="360"/>
        <w:jc w:val="center"/>
        <w:rPr>
          <w:rFonts w:ascii="Arial" w:cs="Arial" w:eastAsia="Arial" w:hAnsi="Arial"/>
          <w:b w:val="1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April 13, 2021</w:t>
      </w:r>
    </w:p>
    <w:p w:rsidR="00000000" w:rsidDel="00000000" w:rsidP="00000000" w:rsidRDefault="00000000" w:rsidRPr="00000000" w14:paraId="00000003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Zoom</w:t>
      </w:r>
    </w:p>
    <w:p w:rsidR="00000000" w:rsidDel="00000000" w:rsidP="00000000" w:rsidRDefault="00000000" w:rsidRPr="00000000" w14:paraId="00000004">
      <w:pPr>
        <w:ind w:left="360" w:hanging="360"/>
        <w:jc w:val="center"/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Primarily paperless, wou.edu/facultysenate</w:t>
      </w:r>
    </w:p>
    <w:p w:rsidR="00000000" w:rsidDel="00000000" w:rsidP="00000000" w:rsidRDefault="00000000" w:rsidRPr="00000000" w14:paraId="00000005">
      <w:pPr>
        <w:ind w:left="360" w:hanging="360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Please provide your own access to this agenda and to all meeting documents </w:t>
      </w:r>
    </w:p>
    <w:p w:rsidR="00000000" w:rsidDel="00000000" w:rsidP="00000000" w:rsidRDefault="00000000" w:rsidRPr="00000000" w14:paraId="00000007">
      <w:p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3:15 – 3:30 p.m.</w:t>
        <w:tab/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</w:t>
      </w:r>
      <w:r w:rsidDel="00000000" w:rsidR="00000000" w:rsidRPr="00000000">
        <w:rPr>
          <w:rFonts w:ascii="Arial" w:cs="Arial" w:eastAsia="Arial" w:hAnsi="Arial"/>
          <w:rtl w:val="0"/>
        </w:rPr>
        <w:t xml:space="preserve"> (informal gathering, optional)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3:30 – 5 p.m. 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Business Meeting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to Order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Call of the roll (by typing your name into the chat)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Corrections to and approval of the minutes from previous meeting (see website)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Institutional Reports: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Faculty Senate President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President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University Provost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IFS Report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Executive Committee Business: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Nominating Committee (Kristin Latham-Scott, Chair/Past President)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Old Business: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Article 15 Drops (Initiated by Faculty)</w:t>
      </w:r>
    </w:p>
    <w:p w:rsidR="00000000" w:rsidDel="00000000" w:rsidP="00000000" w:rsidRDefault="00000000" w:rsidRPr="00000000" w14:paraId="0000001A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Homeland Security and Community Preparedness Certificate</w:t>
      </w:r>
    </w:p>
    <w:p w:rsidR="00000000" w:rsidDel="00000000" w:rsidP="00000000" w:rsidRDefault="00000000" w:rsidRPr="00000000" w14:paraId="0000001B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Homeland Security and Community Preparedness Minor</w:t>
      </w:r>
    </w:p>
    <w:p w:rsidR="00000000" w:rsidDel="00000000" w:rsidP="00000000" w:rsidRDefault="00000000" w:rsidRPr="00000000" w14:paraId="0000001C">
      <w:pPr>
        <w:numPr>
          <w:ilvl w:val="2"/>
          <w:numId w:val="1"/>
        </w:numPr>
        <w:spacing w:line="36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Forensic Anthropology Minor, Anthropology Majors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Consideration of New Business: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Article 15 Drops (Initiated by Provost Winningham)</w:t>
      </w:r>
    </w:p>
    <w:p w:rsidR="00000000" w:rsidDel="00000000" w:rsidP="00000000" w:rsidRDefault="00000000" w:rsidRPr="00000000" w14:paraId="0000001F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Anthropology, Non-Thesis, B.A.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Anthropology, Thesis Option, B.A.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Anthropology Minor</w:t>
      </w:r>
    </w:p>
    <w:p w:rsidR="00000000" w:rsidDel="00000000" w:rsidP="00000000" w:rsidRDefault="00000000" w:rsidRPr="00000000" w14:paraId="00000022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Earth System Science Minor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Physics Minor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Geography, B.A.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Philosophy, B.S.</w:t>
      </w:r>
    </w:p>
    <w:p w:rsidR="00000000" w:rsidDel="00000000" w:rsidP="00000000" w:rsidRDefault="00000000" w:rsidRPr="00000000" w14:paraId="00000026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Philosophy, B.A.</w:t>
      </w:r>
    </w:p>
    <w:p w:rsidR="00000000" w:rsidDel="00000000" w:rsidP="00000000" w:rsidRDefault="00000000" w:rsidRPr="00000000" w14:paraId="00000027">
      <w:pPr>
        <w:numPr>
          <w:ilvl w:val="2"/>
          <w:numId w:val="1"/>
        </w:numPr>
        <w:spacing w:before="120" w:lineRule="auto"/>
        <w:ind w:left="21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Philosophy Minor</w:t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 Senate Resolution 8.21 (Alicia Ibaraki, Liz Marquez Gutierrez, and Makana Waikiki)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Proposal to Revise S/NC Grade Policy (Amy Clark and Niki Weight)</w:t>
      </w:r>
    </w:p>
    <w:p w:rsidR="00000000" w:rsidDel="00000000" w:rsidP="00000000" w:rsidRDefault="00000000" w:rsidRPr="00000000" w14:paraId="0000002A">
      <w:pPr>
        <w:spacing w:line="36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Discussion Items: None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Informational Presentations and Committee Reports: </w:t>
      </w:r>
    </w:p>
    <w:p w:rsidR="00000000" w:rsidDel="00000000" w:rsidP="00000000" w:rsidRDefault="00000000" w:rsidRPr="00000000" w14:paraId="0000002D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Accelerated Undergraduate to Masters Pathway (AUMP) (Hillary Fouts)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before="12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Financial Aid and Student Withdrawal Process (Kella Helier and Leslie Lloyd)</w:t>
      </w:r>
    </w:p>
    <w:p w:rsidR="00000000" w:rsidDel="00000000" w:rsidP="00000000" w:rsidRDefault="00000000" w:rsidRPr="00000000" w14:paraId="0000002F">
      <w:pPr>
        <w:spacing w:before="12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36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Announcements: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36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Upcoming Virtual AES (Xiapopeng Gong)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5 – 5:15 p.m.</w:t>
        <w:tab/>
        <w:tab/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rtl w:val="0"/>
        </w:rPr>
        <w:t xml:space="preserve">Better Know a Colleague </w:t>
      </w:r>
      <w:r w:rsidDel="00000000" w:rsidR="00000000" w:rsidRPr="00000000">
        <w:rPr>
          <w:rFonts w:ascii="Arial" w:cs="Arial" w:eastAsia="Arial" w:hAnsi="Arial"/>
          <w:rtl w:val="0"/>
        </w:rPr>
        <w:t xml:space="preserve">(informal gathering continued, optional)</w:t>
      </w:r>
    </w:p>
    <w:sectPr>
      <w:headerReference r:id="rId6" w:type="default"/>
      <w:footerReference r:id="rId7" w:type="default"/>
      <w:pgSz w:h="15840" w:w="12240" w:orient="portrait"/>
      <w:pgMar w:bottom="720" w:top="720" w:left="1440" w:right="1440" w:header="288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680"/>
        <w:tab w:val="right" w:pos="9360"/>
      </w:tabs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5943600" cy="44201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4420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